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FA7" w:rsidRPr="003159E1" w:rsidRDefault="001F4FA7" w:rsidP="001F4FA7">
      <w:pPr>
        <w:spacing w:line="276" w:lineRule="auto"/>
        <w:ind w:firstLine="720"/>
        <w:jc w:val="center"/>
        <w:rPr>
          <w:rFonts w:ascii="Times" w:hAnsi="Times"/>
          <w:b/>
          <w:bCs/>
          <w:color w:val="0070C0"/>
          <w:sz w:val="32"/>
        </w:rPr>
      </w:pPr>
      <w:r w:rsidRPr="003159E1">
        <w:rPr>
          <w:rFonts w:ascii="Times" w:hAnsi="Times"/>
          <w:b/>
          <w:bCs/>
          <w:color w:val="0070C0"/>
          <w:sz w:val="32"/>
        </w:rPr>
        <w:t>VIETNAM INTERNATIONAL FASHION &amp; BEAUTY FESTIVAL</w:t>
      </w:r>
    </w:p>
    <w:p w:rsidR="001F4FA7" w:rsidRPr="003159E1" w:rsidRDefault="001F4FA7" w:rsidP="001F4FA7">
      <w:pPr>
        <w:spacing w:line="276" w:lineRule="auto"/>
        <w:ind w:firstLine="720"/>
        <w:rPr>
          <w:rFonts w:ascii="Times" w:hAnsi="Times"/>
          <w:b/>
        </w:rPr>
      </w:pPr>
      <w:r w:rsidRPr="003159E1">
        <w:rPr>
          <w:rFonts w:ascii="Times" w:hAnsi="Times"/>
          <w:b/>
          <w:bCs/>
        </w:rPr>
        <w:t>Organizer</w:t>
      </w:r>
      <w:r w:rsidRPr="003159E1">
        <w:rPr>
          <w:rFonts w:ascii="Times" w:hAnsi="Times"/>
          <w:b/>
          <w:bCs/>
        </w:rPr>
        <w:tab/>
        <w:t xml:space="preserve">: </w:t>
      </w:r>
      <w:r w:rsidRPr="003159E1">
        <w:rPr>
          <w:rFonts w:ascii="Times" w:hAnsi="Times"/>
          <w:b/>
        </w:rPr>
        <w:t>Vietnam Exhibition Fair Centre Joint Stock Company (VEFAC)</w:t>
      </w:r>
    </w:p>
    <w:p w:rsidR="001F4FA7" w:rsidRPr="003159E1" w:rsidRDefault="001F4FA7" w:rsidP="001F4FA7">
      <w:pPr>
        <w:spacing w:line="276" w:lineRule="auto"/>
        <w:ind w:firstLine="720"/>
        <w:rPr>
          <w:rFonts w:ascii="Times" w:hAnsi="Times"/>
          <w:b/>
        </w:rPr>
      </w:pPr>
      <w:r w:rsidRPr="003159E1">
        <w:rPr>
          <w:rFonts w:ascii="Times" w:hAnsi="Times"/>
          <w:b/>
        </w:rPr>
        <w:t>Venue</w:t>
      </w:r>
      <w:r w:rsidRPr="003159E1">
        <w:rPr>
          <w:rFonts w:ascii="Times" w:hAnsi="Times"/>
          <w:b/>
        </w:rPr>
        <w:tab/>
      </w:r>
      <w:r w:rsidRPr="003159E1">
        <w:rPr>
          <w:rFonts w:ascii="Times" w:hAnsi="Times"/>
          <w:b/>
        </w:rPr>
        <w:tab/>
        <w:t xml:space="preserve">: International Center for Exhibition (I.C.E), 91 Tran Hung Dao, </w:t>
      </w:r>
      <w:proofErr w:type="spellStart"/>
      <w:r w:rsidRPr="003159E1">
        <w:rPr>
          <w:rFonts w:ascii="Times" w:hAnsi="Times"/>
          <w:b/>
        </w:rPr>
        <w:t>Hoan</w:t>
      </w:r>
      <w:proofErr w:type="spellEnd"/>
      <w:r w:rsidRPr="003159E1">
        <w:rPr>
          <w:rFonts w:ascii="Times" w:hAnsi="Times"/>
          <w:b/>
        </w:rPr>
        <w:t xml:space="preserve"> </w:t>
      </w:r>
      <w:proofErr w:type="spellStart"/>
      <w:r w:rsidRPr="003159E1">
        <w:rPr>
          <w:rFonts w:ascii="Times" w:hAnsi="Times"/>
          <w:b/>
        </w:rPr>
        <w:t>Kiem</w:t>
      </w:r>
      <w:proofErr w:type="spellEnd"/>
      <w:r w:rsidRPr="003159E1">
        <w:rPr>
          <w:rFonts w:ascii="Times" w:hAnsi="Times"/>
          <w:b/>
        </w:rPr>
        <w:t>,</w:t>
      </w:r>
    </w:p>
    <w:p w:rsidR="001F4FA7" w:rsidRPr="003159E1" w:rsidRDefault="001F4FA7" w:rsidP="001F4FA7">
      <w:pPr>
        <w:spacing w:line="276" w:lineRule="auto"/>
        <w:ind w:firstLine="720"/>
        <w:rPr>
          <w:rFonts w:ascii="Times" w:hAnsi="Times"/>
          <w:b/>
        </w:rPr>
      </w:pPr>
      <w:r w:rsidRPr="003159E1">
        <w:rPr>
          <w:rFonts w:ascii="Times" w:hAnsi="Times"/>
          <w:b/>
        </w:rPr>
        <w:t xml:space="preserve">                           Ha </w:t>
      </w:r>
      <w:proofErr w:type="spellStart"/>
      <w:r w:rsidRPr="003159E1">
        <w:rPr>
          <w:rFonts w:ascii="Times" w:hAnsi="Times"/>
          <w:b/>
        </w:rPr>
        <w:t>Noi</w:t>
      </w:r>
      <w:proofErr w:type="spellEnd"/>
    </w:p>
    <w:p w:rsidR="001F4FA7" w:rsidRPr="003159E1" w:rsidRDefault="001F4FA7" w:rsidP="001F4FA7">
      <w:pPr>
        <w:spacing w:line="276" w:lineRule="auto"/>
        <w:ind w:firstLine="720"/>
        <w:rPr>
          <w:rFonts w:ascii="Times" w:hAnsi="Times"/>
          <w:b/>
        </w:rPr>
      </w:pPr>
      <w:r w:rsidRPr="003159E1">
        <w:rPr>
          <w:rFonts w:ascii="Times" w:hAnsi="Times"/>
          <w:b/>
          <w:bCs/>
        </w:rPr>
        <w:t>Date</w:t>
      </w:r>
      <w:r w:rsidRPr="003159E1">
        <w:rPr>
          <w:rFonts w:ascii="Times" w:hAnsi="Times"/>
          <w:b/>
          <w:bCs/>
        </w:rPr>
        <w:tab/>
      </w:r>
      <w:r w:rsidRPr="003159E1">
        <w:rPr>
          <w:rFonts w:ascii="Times" w:hAnsi="Times"/>
          <w:b/>
          <w:bCs/>
        </w:rPr>
        <w:tab/>
      </w:r>
      <w:r w:rsidRPr="003159E1">
        <w:rPr>
          <w:rFonts w:ascii="Times" w:hAnsi="Times"/>
          <w:b/>
        </w:rPr>
        <w:t>: December 11</w:t>
      </w:r>
      <w:r w:rsidRPr="003159E1">
        <w:rPr>
          <w:rFonts w:ascii="Times" w:hAnsi="Times"/>
          <w:b/>
          <w:vertAlign w:val="superscript"/>
        </w:rPr>
        <w:t>th</w:t>
      </w:r>
      <w:r w:rsidRPr="003159E1">
        <w:rPr>
          <w:rFonts w:ascii="Times" w:hAnsi="Times"/>
          <w:b/>
        </w:rPr>
        <w:t xml:space="preserve"> - 16</w:t>
      </w:r>
      <w:r w:rsidRPr="003159E1">
        <w:rPr>
          <w:rFonts w:ascii="Times" w:hAnsi="Times"/>
          <w:b/>
          <w:vertAlign w:val="superscript"/>
        </w:rPr>
        <w:t>th</w:t>
      </w:r>
      <w:r w:rsidRPr="003159E1">
        <w:rPr>
          <w:rFonts w:ascii="Times" w:hAnsi="Times"/>
          <w:b/>
        </w:rPr>
        <w:t>, 2019</w:t>
      </w:r>
    </w:p>
    <w:p w:rsidR="001F4FA7" w:rsidRPr="003159E1" w:rsidRDefault="001F4FA7" w:rsidP="001F4FA7">
      <w:pPr>
        <w:spacing w:line="276" w:lineRule="auto"/>
        <w:jc w:val="center"/>
        <w:rPr>
          <w:rFonts w:ascii="Times" w:hAnsi="Times"/>
          <w:b/>
          <w:bCs/>
        </w:rPr>
      </w:pPr>
      <w:r w:rsidRPr="003159E1">
        <w:rPr>
          <w:rFonts w:ascii="Times" w:hAnsi="Times"/>
          <w:sz w:val="36"/>
        </w:rPr>
        <w:t>Gener</w:t>
      </w:r>
      <w:bookmarkStart w:id="0" w:name="_GoBack"/>
      <w:bookmarkEnd w:id="0"/>
      <w:r w:rsidRPr="003159E1">
        <w:rPr>
          <w:rFonts w:ascii="Times" w:hAnsi="Times"/>
          <w:sz w:val="36"/>
        </w:rPr>
        <w:t>al Information</w:t>
      </w:r>
    </w:p>
    <w:p w:rsidR="001F4FA7" w:rsidRPr="003159E1" w:rsidRDefault="001F4FA7" w:rsidP="001F4FA7">
      <w:pPr>
        <w:spacing w:line="276" w:lineRule="auto"/>
        <w:rPr>
          <w:rFonts w:ascii="Times" w:hAnsi="Times"/>
          <w:b/>
          <w:bCs/>
        </w:rPr>
      </w:pPr>
      <w:r w:rsidRPr="003159E1">
        <w:rPr>
          <w:rFonts w:ascii="Times" w:hAnsi="Times"/>
          <w:b/>
          <w:bCs/>
        </w:rPr>
        <w:t>1/ General time table</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410"/>
        <w:gridCol w:w="1984"/>
        <w:gridCol w:w="1843"/>
      </w:tblGrid>
      <w:tr w:rsidR="001F4FA7" w:rsidRPr="003159E1" w:rsidTr="001F4FA7">
        <w:tblPrEx>
          <w:tblCellMar>
            <w:top w:w="0" w:type="dxa"/>
            <w:bottom w:w="0" w:type="dxa"/>
          </w:tblCellMar>
        </w:tblPrEx>
        <w:trPr>
          <w:trHeight w:val="289"/>
        </w:trPr>
        <w:tc>
          <w:tcPr>
            <w:tcW w:w="4253" w:type="dxa"/>
          </w:tcPr>
          <w:p w:rsidR="001F4FA7" w:rsidRPr="003159E1" w:rsidRDefault="001F4FA7" w:rsidP="003F5F49">
            <w:pPr>
              <w:spacing w:line="276" w:lineRule="auto"/>
              <w:jc w:val="center"/>
              <w:rPr>
                <w:rFonts w:ascii="Times" w:hAnsi="Times"/>
              </w:rPr>
            </w:pPr>
            <w:r w:rsidRPr="003159E1">
              <w:rPr>
                <w:rFonts w:ascii="Times" w:hAnsi="Times"/>
                <w:b/>
                <w:bCs/>
              </w:rPr>
              <w:t>Activities</w:t>
            </w:r>
          </w:p>
        </w:tc>
        <w:tc>
          <w:tcPr>
            <w:tcW w:w="2410" w:type="dxa"/>
          </w:tcPr>
          <w:p w:rsidR="001F4FA7" w:rsidRPr="003159E1" w:rsidRDefault="001F4FA7" w:rsidP="003F5F49">
            <w:pPr>
              <w:spacing w:line="276" w:lineRule="auto"/>
              <w:jc w:val="center"/>
              <w:rPr>
                <w:rFonts w:ascii="Times" w:hAnsi="Times"/>
              </w:rPr>
            </w:pPr>
            <w:r w:rsidRPr="003159E1">
              <w:rPr>
                <w:rFonts w:ascii="Times" w:hAnsi="Times"/>
                <w:b/>
                <w:bCs/>
              </w:rPr>
              <w:t>Date</w:t>
            </w:r>
          </w:p>
        </w:tc>
        <w:tc>
          <w:tcPr>
            <w:tcW w:w="1984" w:type="dxa"/>
          </w:tcPr>
          <w:p w:rsidR="001F4FA7" w:rsidRPr="003159E1" w:rsidRDefault="001F4FA7" w:rsidP="003F5F49">
            <w:pPr>
              <w:spacing w:line="276" w:lineRule="auto"/>
              <w:jc w:val="center"/>
              <w:rPr>
                <w:rFonts w:ascii="Times" w:hAnsi="Times"/>
                <w:b/>
                <w:bCs/>
              </w:rPr>
            </w:pPr>
            <w:r w:rsidRPr="003159E1">
              <w:rPr>
                <w:rFonts w:ascii="Times" w:hAnsi="Times"/>
                <w:b/>
                <w:bCs/>
              </w:rPr>
              <w:t>For exhibitors</w:t>
            </w:r>
          </w:p>
        </w:tc>
        <w:tc>
          <w:tcPr>
            <w:tcW w:w="1843" w:type="dxa"/>
          </w:tcPr>
          <w:p w:rsidR="001F4FA7" w:rsidRPr="003159E1" w:rsidRDefault="001F4FA7" w:rsidP="003F5F49">
            <w:pPr>
              <w:spacing w:line="276" w:lineRule="auto"/>
              <w:jc w:val="center"/>
              <w:rPr>
                <w:rFonts w:ascii="Times" w:hAnsi="Times"/>
                <w:b/>
                <w:bCs/>
              </w:rPr>
            </w:pPr>
            <w:r w:rsidRPr="003159E1">
              <w:rPr>
                <w:rFonts w:ascii="Times" w:hAnsi="Times"/>
                <w:b/>
                <w:bCs/>
              </w:rPr>
              <w:t>For visitors</w:t>
            </w:r>
          </w:p>
        </w:tc>
      </w:tr>
      <w:tr w:rsidR="001F4FA7" w:rsidRPr="003159E1" w:rsidTr="001F4FA7">
        <w:tblPrEx>
          <w:tblCellMar>
            <w:top w:w="0" w:type="dxa"/>
            <w:bottom w:w="0" w:type="dxa"/>
          </w:tblCellMar>
        </w:tblPrEx>
        <w:trPr>
          <w:trHeight w:val="313"/>
        </w:trPr>
        <w:tc>
          <w:tcPr>
            <w:tcW w:w="4253" w:type="dxa"/>
          </w:tcPr>
          <w:p w:rsidR="001F4FA7" w:rsidRPr="003159E1" w:rsidRDefault="001F4FA7" w:rsidP="003F5F49">
            <w:pPr>
              <w:spacing w:line="276" w:lineRule="auto"/>
              <w:jc w:val="both"/>
              <w:rPr>
                <w:rFonts w:ascii="Times" w:hAnsi="Times"/>
              </w:rPr>
            </w:pPr>
            <w:r w:rsidRPr="003159E1">
              <w:rPr>
                <w:rFonts w:ascii="Times" w:hAnsi="Times"/>
              </w:rPr>
              <w:t>Show time</w:t>
            </w:r>
          </w:p>
        </w:tc>
        <w:tc>
          <w:tcPr>
            <w:tcW w:w="6237" w:type="dxa"/>
            <w:gridSpan w:val="3"/>
          </w:tcPr>
          <w:p w:rsidR="001F4FA7" w:rsidRPr="003159E1" w:rsidRDefault="001F4FA7" w:rsidP="003F5F49">
            <w:pPr>
              <w:spacing w:line="276" w:lineRule="auto"/>
              <w:jc w:val="both"/>
              <w:rPr>
                <w:rFonts w:ascii="Times" w:hAnsi="Times"/>
              </w:rPr>
            </w:pPr>
            <w:proofErr w:type="gramStart"/>
            <w:r w:rsidRPr="003159E1">
              <w:rPr>
                <w:rFonts w:ascii="Times" w:hAnsi="Times"/>
              </w:rPr>
              <w:t>9:00  -</w:t>
            </w:r>
            <w:proofErr w:type="gramEnd"/>
            <w:r w:rsidRPr="003159E1">
              <w:rPr>
                <w:rFonts w:ascii="Times" w:hAnsi="Times"/>
              </w:rPr>
              <w:t xml:space="preserve"> 21:30 on December, 12</w:t>
            </w:r>
            <w:r w:rsidRPr="003159E1">
              <w:rPr>
                <w:rFonts w:ascii="Times" w:hAnsi="Times"/>
                <w:vertAlign w:val="superscript"/>
              </w:rPr>
              <w:t>rd</w:t>
            </w:r>
            <w:r w:rsidRPr="003159E1">
              <w:rPr>
                <w:rFonts w:ascii="Times" w:hAnsi="Times"/>
              </w:rPr>
              <w:t xml:space="preserve"> - 15</w:t>
            </w:r>
            <w:r w:rsidRPr="003159E1">
              <w:rPr>
                <w:rFonts w:ascii="Times" w:hAnsi="Times"/>
                <w:vertAlign w:val="superscript"/>
              </w:rPr>
              <w:t>th</w:t>
            </w:r>
          </w:p>
        </w:tc>
      </w:tr>
      <w:tr w:rsidR="001F4FA7" w:rsidRPr="003159E1" w:rsidTr="001F4FA7">
        <w:tblPrEx>
          <w:tblCellMar>
            <w:top w:w="0" w:type="dxa"/>
            <w:bottom w:w="0" w:type="dxa"/>
          </w:tblCellMar>
        </w:tblPrEx>
        <w:trPr>
          <w:trHeight w:val="289"/>
        </w:trPr>
        <w:tc>
          <w:tcPr>
            <w:tcW w:w="10490" w:type="dxa"/>
            <w:gridSpan w:val="4"/>
          </w:tcPr>
          <w:p w:rsidR="001F4FA7" w:rsidRPr="003159E1" w:rsidRDefault="001F4FA7" w:rsidP="003F5F49">
            <w:pPr>
              <w:spacing w:line="276" w:lineRule="auto"/>
              <w:rPr>
                <w:rFonts w:ascii="Times" w:hAnsi="Times"/>
              </w:rPr>
            </w:pPr>
            <w:r w:rsidRPr="003159E1">
              <w:rPr>
                <w:rFonts w:ascii="Times" w:hAnsi="Times"/>
              </w:rPr>
              <w:t xml:space="preserve">Daily opening time for </w:t>
            </w:r>
            <w:proofErr w:type="spellStart"/>
            <w:r w:rsidRPr="003159E1">
              <w:rPr>
                <w:rFonts w:ascii="Times" w:hAnsi="Times"/>
              </w:rPr>
              <w:t>exhibtiors</w:t>
            </w:r>
            <w:proofErr w:type="spellEnd"/>
            <w:r w:rsidRPr="003159E1">
              <w:rPr>
                <w:rFonts w:ascii="Times" w:hAnsi="Times"/>
              </w:rPr>
              <w:t>’ preparation: 8:30</w:t>
            </w:r>
          </w:p>
        </w:tc>
      </w:tr>
      <w:tr w:rsidR="001F4FA7" w:rsidRPr="003159E1" w:rsidTr="001F4FA7">
        <w:tblPrEx>
          <w:tblCellMar>
            <w:top w:w="0" w:type="dxa"/>
            <w:bottom w:w="0" w:type="dxa"/>
          </w:tblCellMar>
        </w:tblPrEx>
        <w:trPr>
          <w:trHeight w:val="289"/>
        </w:trPr>
        <w:tc>
          <w:tcPr>
            <w:tcW w:w="4253" w:type="dxa"/>
          </w:tcPr>
          <w:p w:rsidR="001F4FA7" w:rsidRPr="003159E1" w:rsidRDefault="001F4FA7" w:rsidP="003F5F49">
            <w:pPr>
              <w:spacing w:line="276" w:lineRule="auto"/>
              <w:jc w:val="both"/>
              <w:rPr>
                <w:rFonts w:ascii="Times" w:hAnsi="Times"/>
              </w:rPr>
            </w:pPr>
            <w:r w:rsidRPr="003159E1">
              <w:rPr>
                <w:rFonts w:ascii="Times" w:hAnsi="Times"/>
              </w:rPr>
              <w:t>Opening Ceremony</w:t>
            </w:r>
          </w:p>
        </w:tc>
        <w:tc>
          <w:tcPr>
            <w:tcW w:w="2410" w:type="dxa"/>
          </w:tcPr>
          <w:p w:rsidR="001F4FA7" w:rsidRPr="003159E1" w:rsidRDefault="001F4FA7" w:rsidP="003F5F49">
            <w:pPr>
              <w:spacing w:line="276" w:lineRule="auto"/>
              <w:jc w:val="both"/>
              <w:rPr>
                <w:rFonts w:ascii="Times" w:hAnsi="Times"/>
              </w:rPr>
            </w:pPr>
            <w:r w:rsidRPr="003159E1">
              <w:rPr>
                <w:rFonts w:ascii="Times" w:hAnsi="Times"/>
              </w:rPr>
              <w:t>Dec.11</w:t>
            </w:r>
            <w:r w:rsidRPr="003159E1">
              <w:rPr>
                <w:rFonts w:ascii="Times" w:hAnsi="Times"/>
                <w:vertAlign w:val="superscript"/>
              </w:rPr>
              <w:t>th</w:t>
            </w:r>
            <w:r w:rsidRPr="003159E1">
              <w:rPr>
                <w:rFonts w:ascii="Times" w:hAnsi="Times"/>
              </w:rPr>
              <w:t xml:space="preserve"> </w:t>
            </w:r>
          </w:p>
        </w:tc>
        <w:tc>
          <w:tcPr>
            <w:tcW w:w="1984" w:type="dxa"/>
          </w:tcPr>
          <w:p w:rsidR="001F4FA7" w:rsidRPr="003159E1" w:rsidRDefault="001F4FA7" w:rsidP="003F5F49">
            <w:pPr>
              <w:spacing w:line="276" w:lineRule="auto"/>
              <w:rPr>
                <w:rFonts w:ascii="Times" w:hAnsi="Times"/>
              </w:rPr>
            </w:pPr>
            <w:r w:rsidRPr="003159E1">
              <w:rPr>
                <w:rFonts w:ascii="Times" w:hAnsi="Times"/>
              </w:rPr>
              <w:t xml:space="preserve">  19:30</w:t>
            </w:r>
          </w:p>
        </w:tc>
        <w:tc>
          <w:tcPr>
            <w:tcW w:w="1843" w:type="dxa"/>
          </w:tcPr>
          <w:p w:rsidR="001F4FA7" w:rsidRPr="003159E1" w:rsidRDefault="001F4FA7" w:rsidP="003F5F49">
            <w:pPr>
              <w:spacing w:line="276" w:lineRule="auto"/>
              <w:jc w:val="center"/>
              <w:rPr>
                <w:rFonts w:ascii="Times" w:hAnsi="Times"/>
              </w:rPr>
            </w:pPr>
          </w:p>
        </w:tc>
      </w:tr>
      <w:tr w:rsidR="001F4FA7" w:rsidRPr="003159E1" w:rsidTr="001F4FA7">
        <w:tblPrEx>
          <w:tblCellMar>
            <w:top w:w="0" w:type="dxa"/>
            <w:bottom w:w="0" w:type="dxa"/>
          </w:tblCellMar>
        </w:tblPrEx>
        <w:trPr>
          <w:trHeight w:val="289"/>
        </w:trPr>
        <w:tc>
          <w:tcPr>
            <w:tcW w:w="4253" w:type="dxa"/>
          </w:tcPr>
          <w:p w:rsidR="001F4FA7" w:rsidRPr="003159E1" w:rsidRDefault="001F4FA7" w:rsidP="003F5F49">
            <w:pPr>
              <w:spacing w:line="276" w:lineRule="auto"/>
              <w:jc w:val="both"/>
              <w:rPr>
                <w:rFonts w:ascii="Times" w:hAnsi="Times"/>
              </w:rPr>
            </w:pPr>
            <w:r w:rsidRPr="003159E1">
              <w:rPr>
                <w:rFonts w:ascii="Times" w:hAnsi="Times"/>
              </w:rPr>
              <w:t>VIP Tour</w:t>
            </w:r>
          </w:p>
        </w:tc>
        <w:tc>
          <w:tcPr>
            <w:tcW w:w="2410" w:type="dxa"/>
          </w:tcPr>
          <w:p w:rsidR="001F4FA7" w:rsidRPr="003159E1" w:rsidRDefault="001F4FA7" w:rsidP="003F5F49">
            <w:pPr>
              <w:spacing w:line="276" w:lineRule="auto"/>
              <w:jc w:val="both"/>
              <w:rPr>
                <w:rFonts w:ascii="Times" w:hAnsi="Times"/>
              </w:rPr>
            </w:pPr>
            <w:r w:rsidRPr="003159E1">
              <w:rPr>
                <w:rFonts w:ascii="Times" w:hAnsi="Times"/>
              </w:rPr>
              <w:t>Dec.11</w:t>
            </w:r>
            <w:r w:rsidRPr="003159E1">
              <w:rPr>
                <w:rFonts w:ascii="Times" w:hAnsi="Times"/>
                <w:vertAlign w:val="superscript"/>
              </w:rPr>
              <w:t>th</w:t>
            </w:r>
          </w:p>
        </w:tc>
        <w:tc>
          <w:tcPr>
            <w:tcW w:w="1984" w:type="dxa"/>
          </w:tcPr>
          <w:p w:rsidR="001F4FA7" w:rsidRPr="003159E1" w:rsidRDefault="001F4FA7" w:rsidP="003F5F49">
            <w:pPr>
              <w:spacing w:line="276" w:lineRule="auto"/>
              <w:rPr>
                <w:rFonts w:ascii="Times" w:hAnsi="Times"/>
              </w:rPr>
            </w:pPr>
            <w:r w:rsidRPr="003159E1">
              <w:rPr>
                <w:rFonts w:ascii="Times" w:hAnsi="Times"/>
              </w:rPr>
              <w:t xml:space="preserve">  20:00</w:t>
            </w:r>
          </w:p>
        </w:tc>
        <w:tc>
          <w:tcPr>
            <w:tcW w:w="1843" w:type="dxa"/>
          </w:tcPr>
          <w:p w:rsidR="001F4FA7" w:rsidRPr="003159E1" w:rsidRDefault="001F4FA7" w:rsidP="003F5F49">
            <w:pPr>
              <w:spacing w:line="276" w:lineRule="auto"/>
              <w:jc w:val="center"/>
              <w:rPr>
                <w:rFonts w:ascii="Times" w:hAnsi="Times"/>
              </w:rPr>
            </w:pPr>
          </w:p>
        </w:tc>
      </w:tr>
      <w:tr w:rsidR="001F4FA7" w:rsidRPr="003159E1" w:rsidTr="001F4FA7">
        <w:tblPrEx>
          <w:tblCellMar>
            <w:top w:w="0" w:type="dxa"/>
            <w:bottom w:w="0" w:type="dxa"/>
          </w:tblCellMar>
        </w:tblPrEx>
        <w:trPr>
          <w:trHeight w:val="229"/>
        </w:trPr>
        <w:tc>
          <w:tcPr>
            <w:tcW w:w="4253" w:type="dxa"/>
          </w:tcPr>
          <w:p w:rsidR="001F4FA7" w:rsidRPr="003159E1" w:rsidRDefault="001F4FA7" w:rsidP="003F5F49">
            <w:pPr>
              <w:spacing w:line="276" w:lineRule="auto"/>
              <w:jc w:val="both"/>
              <w:rPr>
                <w:rFonts w:ascii="Times" w:hAnsi="Times"/>
              </w:rPr>
            </w:pPr>
            <w:r w:rsidRPr="003159E1">
              <w:rPr>
                <w:rFonts w:ascii="Times" w:hAnsi="Times"/>
              </w:rPr>
              <w:t>Specific time</w:t>
            </w:r>
          </w:p>
        </w:tc>
        <w:tc>
          <w:tcPr>
            <w:tcW w:w="2410" w:type="dxa"/>
          </w:tcPr>
          <w:p w:rsidR="001F4FA7" w:rsidRPr="003159E1" w:rsidRDefault="001F4FA7" w:rsidP="003F5F49">
            <w:pPr>
              <w:spacing w:line="276" w:lineRule="auto"/>
              <w:jc w:val="both"/>
              <w:rPr>
                <w:rFonts w:ascii="Times" w:hAnsi="Times"/>
              </w:rPr>
            </w:pPr>
            <w:r w:rsidRPr="003159E1">
              <w:rPr>
                <w:rFonts w:ascii="Times" w:hAnsi="Times"/>
              </w:rPr>
              <w:t>Dec.11</w:t>
            </w:r>
            <w:r w:rsidRPr="003159E1">
              <w:rPr>
                <w:rFonts w:ascii="Times" w:hAnsi="Times"/>
                <w:vertAlign w:val="superscript"/>
              </w:rPr>
              <w:t>th</w:t>
            </w:r>
          </w:p>
        </w:tc>
        <w:tc>
          <w:tcPr>
            <w:tcW w:w="1984" w:type="dxa"/>
          </w:tcPr>
          <w:p w:rsidR="001F4FA7" w:rsidRPr="003159E1" w:rsidRDefault="001F4FA7" w:rsidP="003F5F49">
            <w:pPr>
              <w:spacing w:line="276" w:lineRule="auto"/>
              <w:rPr>
                <w:rFonts w:ascii="Times" w:hAnsi="Times"/>
              </w:rPr>
            </w:pPr>
            <w:r w:rsidRPr="003159E1">
              <w:rPr>
                <w:rFonts w:ascii="Times" w:hAnsi="Times"/>
              </w:rPr>
              <w:t xml:space="preserve">  8:30 - 21:30</w:t>
            </w:r>
          </w:p>
        </w:tc>
        <w:tc>
          <w:tcPr>
            <w:tcW w:w="1843" w:type="dxa"/>
          </w:tcPr>
          <w:p w:rsidR="001F4FA7" w:rsidRPr="003159E1" w:rsidRDefault="001F4FA7" w:rsidP="003F5F49">
            <w:pPr>
              <w:spacing w:line="276" w:lineRule="auto"/>
              <w:jc w:val="center"/>
              <w:rPr>
                <w:rFonts w:ascii="Times" w:hAnsi="Times"/>
              </w:rPr>
            </w:pPr>
            <w:r w:rsidRPr="003159E1">
              <w:rPr>
                <w:rFonts w:ascii="Times" w:hAnsi="Times"/>
              </w:rPr>
              <w:t>19:30 - 21:30</w:t>
            </w:r>
          </w:p>
        </w:tc>
      </w:tr>
      <w:tr w:rsidR="001F4FA7" w:rsidRPr="003159E1" w:rsidTr="001F4FA7">
        <w:tblPrEx>
          <w:tblCellMar>
            <w:top w:w="0" w:type="dxa"/>
            <w:bottom w:w="0" w:type="dxa"/>
          </w:tblCellMar>
        </w:tblPrEx>
        <w:trPr>
          <w:trHeight w:val="229"/>
        </w:trPr>
        <w:tc>
          <w:tcPr>
            <w:tcW w:w="4253" w:type="dxa"/>
          </w:tcPr>
          <w:p w:rsidR="001F4FA7" w:rsidRPr="003159E1" w:rsidRDefault="001F4FA7" w:rsidP="003F5F49">
            <w:pPr>
              <w:spacing w:line="276" w:lineRule="auto"/>
              <w:jc w:val="both"/>
              <w:rPr>
                <w:rFonts w:ascii="Times" w:hAnsi="Times"/>
              </w:rPr>
            </w:pPr>
          </w:p>
        </w:tc>
        <w:tc>
          <w:tcPr>
            <w:tcW w:w="2410" w:type="dxa"/>
          </w:tcPr>
          <w:p w:rsidR="001F4FA7" w:rsidRPr="003159E1" w:rsidRDefault="001F4FA7" w:rsidP="003F5F49">
            <w:pPr>
              <w:spacing w:line="276" w:lineRule="auto"/>
              <w:jc w:val="both"/>
              <w:rPr>
                <w:rFonts w:ascii="Times" w:hAnsi="Times"/>
              </w:rPr>
            </w:pPr>
            <w:r w:rsidRPr="003159E1">
              <w:rPr>
                <w:rFonts w:ascii="Times" w:hAnsi="Times"/>
              </w:rPr>
              <w:t>Dec. 13</w:t>
            </w:r>
            <w:r w:rsidRPr="003159E1">
              <w:rPr>
                <w:rFonts w:ascii="Times" w:hAnsi="Times"/>
                <w:vertAlign w:val="superscript"/>
              </w:rPr>
              <w:t>rd</w:t>
            </w:r>
            <w:r w:rsidRPr="003159E1">
              <w:rPr>
                <w:rFonts w:ascii="Times" w:hAnsi="Times"/>
              </w:rPr>
              <w:t xml:space="preserve"> to 15</w:t>
            </w:r>
            <w:r w:rsidRPr="003159E1">
              <w:rPr>
                <w:rFonts w:ascii="Times" w:hAnsi="Times"/>
                <w:vertAlign w:val="superscript"/>
              </w:rPr>
              <w:t>th</w:t>
            </w:r>
            <w:r w:rsidRPr="003159E1">
              <w:rPr>
                <w:rFonts w:ascii="Times" w:hAnsi="Times"/>
              </w:rPr>
              <w:t xml:space="preserve">  </w:t>
            </w:r>
          </w:p>
        </w:tc>
        <w:tc>
          <w:tcPr>
            <w:tcW w:w="1984" w:type="dxa"/>
          </w:tcPr>
          <w:p w:rsidR="001F4FA7" w:rsidRPr="003159E1" w:rsidRDefault="001F4FA7" w:rsidP="003F5F49">
            <w:pPr>
              <w:spacing w:line="276" w:lineRule="auto"/>
              <w:rPr>
                <w:rFonts w:ascii="Times" w:hAnsi="Times"/>
              </w:rPr>
            </w:pPr>
            <w:r w:rsidRPr="003159E1">
              <w:rPr>
                <w:rFonts w:ascii="Times" w:hAnsi="Times"/>
              </w:rPr>
              <w:t xml:space="preserve">  8:30 - 21:30</w:t>
            </w:r>
          </w:p>
        </w:tc>
        <w:tc>
          <w:tcPr>
            <w:tcW w:w="1843" w:type="dxa"/>
          </w:tcPr>
          <w:p w:rsidR="001F4FA7" w:rsidRPr="003159E1" w:rsidRDefault="001F4FA7" w:rsidP="003F5F49">
            <w:pPr>
              <w:spacing w:line="276" w:lineRule="auto"/>
              <w:jc w:val="center"/>
              <w:rPr>
                <w:rFonts w:ascii="Times" w:hAnsi="Times"/>
              </w:rPr>
            </w:pPr>
            <w:r w:rsidRPr="003159E1">
              <w:rPr>
                <w:rFonts w:ascii="Times" w:hAnsi="Times"/>
              </w:rPr>
              <w:t>09:00 - 21:30</w:t>
            </w:r>
          </w:p>
        </w:tc>
      </w:tr>
    </w:tbl>
    <w:p w:rsidR="001F4FA7" w:rsidRPr="003159E1" w:rsidRDefault="001F4FA7" w:rsidP="001F4FA7">
      <w:pPr>
        <w:spacing w:before="120" w:line="276" w:lineRule="auto"/>
        <w:rPr>
          <w:rFonts w:ascii="Times" w:hAnsi="Times"/>
          <w:b/>
          <w:bCs/>
        </w:rPr>
      </w:pPr>
      <w:r w:rsidRPr="003159E1">
        <w:rPr>
          <w:rFonts w:ascii="Times" w:hAnsi="Times"/>
          <w:b/>
          <w:bCs/>
        </w:rPr>
        <w:t>2/ In-Hall operation schedule</w:t>
      </w:r>
    </w:p>
    <w:p w:rsidR="001F4FA7" w:rsidRPr="003159E1" w:rsidRDefault="001F4FA7" w:rsidP="001F4FA7">
      <w:pPr>
        <w:pStyle w:val="Heading9"/>
        <w:spacing w:line="276" w:lineRule="auto"/>
        <w:rPr>
          <w:rFonts w:ascii="Times" w:hAnsi="Times"/>
        </w:rPr>
      </w:pPr>
      <w:r w:rsidRPr="003159E1">
        <w:rPr>
          <w:rFonts w:ascii="Times" w:hAnsi="Times"/>
        </w:rPr>
        <w:t>Construction period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2"/>
        <w:gridCol w:w="2724"/>
        <w:gridCol w:w="2426"/>
      </w:tblGrid>
      <w:tr w:rsidR="001F4FA7" w:rsidRPr="003159E1" w:rsidTr="003F5F49">
        <w:tblPrEx>
          <w:tblCellMar>
            <w:top w:w="0" w:type="dxa"/>
            <w:bottom w:w="0" w:type="dxa"/>
          </w:tblCellMar>
        </w:tblPrEx>
        <w:trPr>
          <w:trHeight w:val="306"/>
        </w:trPr>
        <w:tc>
          <w:tcPr>
            <w:tcW w:w="4395" w:type="dxa"/>
          </w:tcPr>
          <w:p w:rsidR="001F4FA7" w:rsidRPr="003159E1" w:rsidRDefault="001F4FA7" w:rsidP="003F5F49">
            <w:pPr>
              <w:spacing w:line="276" w:lineRule="auto"/>
              <w:jc w:val="center"/>
              <w:rPr>
                <w:rFonts w:ascii="Times" w:hAnsi="Times"/>
                <w:bCs/>
              </w:rPr>
            </w:pPr>
            <w:r w:rsidRPr="003159E1">
              <w:rPr>
                <w:rFonts w:ascii="Times" w:hAnsi="Times"/>
                <w:bCs/>
              </w:rPr>
              <w:t>Activities</w:t>
            </w:r>
          </w:p>
        </w:tc>
        <w:tc>
          <w:tcPr>
            <w:tcW w:w="3342" w:type="dxa"/>
          </w:tcPr>
          <w:p w:rsidR="001F4FA7" w:rsidRPr="003159E1" w:rsidRDefault="001F4FA7" w:rsidP="003F5F49">
            <w:pPr>
              <w:spacing w:line="276" w:lineRule="auto"/>
              <w:jc w:val="center"/>
              <w:rPr>
                <w:rFonts w:ascii="Times" w:hAnsi="Times"/>
                <w:bCs/>
              </w:rPr>
            </w:pPr>
            <w:r w:rsidRPr="003159E1">
              <w:rPr>
                <w:rFonts w:ascii="Times" w:hAnsi="Times"/>
                <w:bCs/>
              </w:rPr>
              <w:t>Time</w:t>
            </w:r>
          </w:p>
        </w:tc>
        <w:tc>
          <w:tcPr>
            <w:tcW w:w="3104" w:type="dxa"/>
          </w:tcPr>
          <w:p w:rsidR="001F4FA7" w:rsidRPr="003159E1" w:rsidRDefault="001F4FA7" w:rsidP="003F5F49">
            <w:pPr>
              <w:spacing w:line="276" w:lineRule="auto"/>
              <w:jc w:val="center"/>
              <w:rPr>
                <w:rFonts w:ascii="Times" w:hAnsi="Times"/>
                <w:bCs/>
              </w:rPr>
            </w:pPr>
            <w:r w:rsidRPr="003159E1">
              <w:rPr>
                <w:rFonts w:ascii="Times" w:hAnsi="Times"/>
                <w:bCs/>
              </w:rPr>
              <w:t>Date</w:t>
            </w:r>
          </w:p>
        </w:tc>
      </w:tr>
      <w:tr w:rsidR="001F4FA7" w:rsidRPr="003159E1" w:rsidTr="003F5F49">
        <w:tblPrEx>
          <w:tblCellMar>
            <w:top w:w="0" w:type="dxa"/>
            <w:bottom w:w="0" w:type="dxa"/>
          </w:tblCellMar>
        </w:tblPrEx>
        <w:trPr>
          <w:trHeight w:val="206"/>
        </w:trPr>
        <w:tc>
          <w:tcPr>
            <w:tcW w:w="4395" w:type="dxa"/>
            <w:vMerge w:val="restart"/>
          </w:tcPr>
          <w:p w:rsidR="001F4FA7" w:rsidRPr="003159E1" w:rsidRDefault="001F4FA7" w:rsidP="003F5F49">
            <w:pPr>
              <w:spacing w:line="276" w:lineRule="auto"/>
              <w:rPr>
                <w:rFonts w:ascii="Times" w:hAnsi="Times"/>
              </w:rPr>
            </w:pPr>
            <w:r w:rsidRPr="003159E1">
              <w:rPr>
                <w:rFonts w:ascii="Times" w:hAnsi="Times"/>
              </w:rPr>
              <w:t>1- Special stand Construction/Move in</w:t>
            </w:r>
          </w:p>
        </w:tc>
        <w:tc>
          <w:tcPr>
            <w:tcW w:w="3342" w:type="dxa"/>
          </w:tcPr>
          <w:p w:rsidR="001F4FA7" w:rsidRPr="003159E1" w:rsidRDefault="001F4FA7" w:rsidP="003F5F49">
            <w:pPr>
              <w:spacing w:line="276" w:lineRule="auto"/>
              <w:jc w:val="center"/>
              <w:rPr>
                <w:rFonts w:ascii="Times" w:hAnsi="Times"/>
              </w:rPr>
            </w:pPr>
            <w:r w:rsidRPr="003159E1">
              <w:rPr>
                <w:rFonts w:ascii="Times" w:hAnsi="Times"/>
              </w:rPr>
              <w:t xml:space="preserve">8.00a.m – </w:t>
            </w:r>
            <w:proofErr w:type="gramStart"/>
            <w:r w:rsidRPr="003159E1">
              <w:rPr>
                <w:rFonts w:ascii="Times" w:hAnsi="Times"/>
              </w:rPr>
              <w:t>6.00p.m</w:t>
            </w:r>
            <w:proofErr w:type="gramEnd"/>
          </w:p>
        </w:tc>
        <w:tc>
          <w:tcPr>
            <w:tcW w:w="3104" w:type="dxa"/>
          </w:tcPr>
          <w:p w:rsidR="001F4FA7" w:rsidRPr="003159E1" w:rsidRDefault="001F4FA7" w:rsidP="003F5F49">
            <w:pPr>
              <w:spacing w:line="276" w:lineRule="auto"/>
              <w:jc w:val="center"/>
              <w:rPr>
                <w:rFonts w:ascii="Times" w:hAnsi="Times"/>
              </w:rPr>
            </w:pPr>
            <w:r w:rsidRPr="003159E1">
              <w:rPr>
                <w:rFonts w:ascii="Times" w:hAnsi="Times"/>
              </w:rPr>
              <w:t>Dec 9</w:t>
            </w:r>
            <w:r w:rsidRPr="003159E1">
              <w:rPr>
                <w:rFonts w:ascii="Times" w:hAnsi="Times"/>
                <w:vertAlign w:val="superscript"/>
              </w:rPr>
              <w:t>th</w:t>
            </w:r>
            <w:r w:rsidRPr="003159E1">
              <w:rPr>
                <w:rFonts w:ascii="Times" w:hAnsi="Times"/>
              </w:rPr>
              <w:t xml:space="preserve"> – 10</w:t>
            </w:r>
            <w:r w:rsidRPr="003159E1">
              <w:rPr>
                <w:rFonts w:ascii="Times" w:hAnsi="Times"/>
                <w:vertAlign w:val="superscript"/>
              </w:rPr>
              <w:t>th</w:t>
            </w:r>
          </w:p>
        </w:tc>
      </w:tr>
      <w:tr w:rsidR="001F4FA7" w:rsidRPr="003159E1" w:rsidTr="003F5F49">
        <w:tblPrEx>
          <w:tblCellMar>
            <w:top w:w="0" w:type="dxa"/>
            <w:bottom w:w="0" w:type="dxa"/>
          </w:tblCellMar>
        </w:tblPrEx>
        <w:trPr>
          <w:trHeight w:val="233"/>
        </w:trPr>
        <w:tc>
          <w:tcPr>
            <w:tcW w:w="4395" w:type="dxa"/>
            <w:vMerge/>
          </w:tcPr>
          <w:p w:rsidR="001F4FA7" w:rsidRPr="003159E1" w:rsidRDefault="001F4FA7" w:rsidP="003F5F49">
            <w:pPr>
              <w:spacing w:line="276" w:lineRule="auto"/>
              <w:rPr>
                <w:rFonts w:ascii="Times" w:hAnsi="Times"/>
              </w:rPr>
            </w:pPr>
          </w:p>
        </w:tc>
        <w:tc>
          <w:tcPr>
            <w:tcW w:w="3342" w:type="dxa"/>
          </w:tcPr>
          <w:p w:rsidR="001F4FA7" w:rsidRPr="003159E1" w:rsidRDefault="001F4FA7" w:rsidP="003F5F49">
            <w:pPr>
              <w:spacing w:line="276" w:lineRule="auto"/>
              <w:jc w:val="center"/>
              <w:rPr>
                <w:rFonts w:ascii="Times" w:hAnsi="Times"/>
              </w:rPr>
            </w:pPr>
            <w:r w:rsidRPr="003159E1">
              <w:rPr>
                <w:rFonts w:ascii="Times" w:hAnsi="Times"/>
              </w:rPr>
              <w:t xml:space="preserve">8.00a.m – </w:t>
            </w:r>
            <w:proofErr w:type="gramStart"/>
            <w:r w:rsidRPr="003159E1">
              <w:rPr>
                <w:rFonts w:ascii="Times" w:hAnsi="Times"/>
              </w:rPr>
              <w:t>03.00p.m</w:t>
            </w:r>
            <w:proofErr w:type="gramEnd"/>
          </w:p>
        </w:tc>
        <w:tc>
          <w:tcPr>
            <w:tcW w:w="3104" w:type="dxa"/>
          </w:tcPr>
          <w:p w:rsidR="001F4FA7" w:rsidRPr="003159E1" w:rsidRDefault="001F4FA7" w:rsidP="003F5F49">
            <w:pPr>
              <w:spacing w:line="276" w:lineRule="auto"/>
              <w:jc w:val="center"/>
              <w:rPr>
                <w:rFonts w:ascii="Times" w:hAnsi="Times"/>
              </w:rPr>
            </w:pPr>
            <w:r w:rsidRPr="003159E1">
              <w:rPr>
                <w:rFonts w:ascii="Times" w:hAnsi="Times"/>
              </w:rPr>
              <w:t>Dec 11</w:t>
            </w:r>
            <w:r w:rsidRPr="003159E1">
              <w:rPr>
                <w:rFonts w:ascii="Times" w:hAnsi="Times"/>
                <w:vertAlign w:val="superscript"/>
              </w:rPr>
              <w:t>th</w:t>
            </w:r>
          </w:p>
        </w:tc>
      </w:tr>
      <w:tr w:rsidR="001F4FA7" w:rsidRPr="003159E1" w:rsidTr="003F5F49">
        <w:tblPrEx>
          <w:tblCellMar>
            <w:top w:w="0" w:type="dxa"/>
            <w:bottom w:w="0" w:type="dxa"/>
          </w:tblCellMar>
        </w:tblPrEx>
        <w:trPr>
          <w:trHeight w:val="233"/>
        </w:trPr>
        <w:tc>
          <w:tcPr>
            <w:tcW w:w="4395" w:type="dxa"/>
          </w:tcPr>
          <w:p w:rsidR="001F4FA7" w:rsidRPr="003159E1" w:rsidRDefault="001F4FA7" w:rsidP="003F5F49">
            <w:pPr>
              <w:spacing w:line="276" w:lineRule="auto"/>
              <w:rPr>
                <w:rFonts w:ascii="Times" w:hAnsi="Times"/>
              </w:rPr>
            </w:pPr>
            <w:r w:rsidRPr="003159E1">
              <w:rPr>
                <w:rFonts w:ascii="Times" w:hAnsi="Times"/>
              </w:rPr>
              <w:t>2- Decoration for package stands</w:t>
            </w:r>
          </w:p>
        </w:tc>
        <w:tc>
          <w:tcPr>
            <w:tcW w:w="3342" w:type="dxa"/>
          </w:tcPr>
          <w:p w:rsidR="001F4FA7" w:rsidRPr="003159E1" w:rsidRDefault="001F4FA7" w:rsidP="003F5F49">
            <w:pPr>
              <w:spacing w:line="276" w:lineRule="auto"/>
              <w:jc w:val="center"/>
              <w:rPr>
                <w:rFonts w:ascii="Times" w:hAnsi="Times"/>
              </w:rPr>
            </w:pPr>
            <w:r w:rsidRPr="003159E1">
              <w:rPr>
                <w:rFonts w:ascii="Times" w:hAnsi="Times"/>
              </w:rPr>
              <w:t xml:space="preserve">8.00a.m – </w:t>
            </w:r>
            <w:proofErr w:type="gramStart"/>
            <w:r w:rsidRPr="003159E1">
              <w:rPr>
                <w:rFonts w:ascii="Times" w:hAnsi="Times"/>
              </w:rPr>
              <w:t>6.00p.m</w:t>
            </w:r>
            <w:proofErr w:type="gramEnd"/>
          </w:p>
        </w:tc>
        <w:tc>
          <w:tcPr>
            <w:tcW w:w="3104" w:type="dxa"/>
          </w:tcPr>
          <w:p w:rsidR="001F4FA7" w:rsidRPr="003159E1" w:rsidRDefault="001F4FA7" w:rsidP="003F5F49">
            <w:pPr>
              <w:spacing w:line="276" w:lineRule="auto"/>
              <w:jc w:val="center"/>
              <w:rPr>
                <w:rFonts w:ascii="Times" w:hAnsi="Times"/>
              </w:rPr>
            </w:pPr>
            <w:r w:rsidRPr="003159E1">
              <w:rPr>
                <w:rFonts w:ascii="Times" w:hAnsi="Times"/>
              </w:rPr>
              <w:t>Dec 10</w:t>
            </w:r>
            <w:r w:rsidRPr="003159E1">
              <w:rPr>
                <w:rFonts w:ascii="Times" w:hAnsi="Times"/>
                <w:vertAlign w:val="superscript"/>
              </w:rPr>
              <w:t>th</w:t>
            </w:r>
            <w:r w:rsidRPr="003159E1">
              <w:rPr>
                <w:rFonts w:ascii="Times" w:hAnsi="Times"/>
              </w:rPr>
              <w:t xml:space="preserve"> - 11</w:t>
            </w:r>
            <w:r w:rsidRPr="003159E1">
              <w:rPr>
                <w:rFonts w:ascii="Times" w:hAnsi="Times"/>
                <w:vertAlign w:val="superscript"/>
              </w:rPr>
              <w:t>th</w:t>
            </w:r>
          </w:p>
        </w:tc>
      </w:tr>
      <w:tr w:rsidR="001F4FA7" w:rsidRPr="003159E1" w:rsidTr="003F5F49">
        <w:tblPrEx>
          <w:tblCellMar>
            <w:top w:w="0" w:type="dxa"/>
            <w:bottom w:w="0" w:type="dxa"/>
          </w:tblCellMar>
        </w:tblPrEx>
        <w:trPr>
          <w:trHeight w:val="295"/>
        </w:trPr>
        <w:tc>
          <w:tcPr>
            <w:tcW w:w="4395" w:type="dxa"/>
          </w:tcPr>
          <w:p w:rsidR="001F4FA7" w:rsidRPr="003159E1" w:rsidRDefault="001F4FA7" w:rsidP="003F5F49">
            <w:pPr>
              <w:spacing w:line="276" w:lineRule="auto"/>
              <w:rPr>
                <w:rFonts w:ascii="Times" w:hAnsi="Times"/>
              </w:rPr>
            </w:pPr>
            <w:r w:rsidRPr="003159E1">
              <w:rPr>
                <w:rFonts w:ascii="Times" w:hAnsi="Times"/>
              </w:rPr>
              <w:t>3- Dismantling period/ Move out</w:t>
            </w:r>
          </w:p>
        </w:tc>
        <w:tc>
          <w:tcPr>
            <w:tcW w:w="3342" w:type="dxa"/>
          </w:tcPr>
          <w:p w:rsidR="001F4FA7" w:rsidRPr="003159E1" w:rsidRDefault="001F4FA7" w:rsidP="003F5F49">
            <w:pPr>
              <w:spacing w:line="276" w:lineRule="auto"/>
              <w:jc w:val="center"/>
              <w:rPr>
                <w:rFonts w:ascii="Times" w:hAnsi="Times"/>
              </w:rPr>
            </w:pPr>
            <w:r w:rsidRPr="003159E1">
              <w:rPr>
                <w:rFonts w:ascii="Times" w:hAnsi="Times"/>
              </w:rPr>
              <w:t>9.30pm – 12.00pm</w:t>
            </w:r>
          </w:p>
        </w:tc>
        <w:tc>
          <w:tcPr>
            <w:tcW w:w="3104" w:type="dxa"/>
          </w:tcPr>
          <w:p w:rsidR="001F4FA7" w:rsidRPr="003159E1" w:rsidRDefault="001F4FA7" w:rsidP="003F5F49">
            <w:pPr>
              <w:spacing w:line="276" w:lineRule="auto"/>
              <w:jc w:val="center"/>
              <w:rPr>
                <w:rFonts w:ascii="Times" w:hAnsi="Times"/>
              </w:rPr>
            </w:pPr>
            <w:r w:rsidRPr="003159E1">
              <w:rPr>
                <w:rFonts w:ascii="Times" w:hAnsi="Times"/>
              </w:rPr>
              <w:t>Dec 15</w:t>
            </w:r>
            <w:r w:rsidRPr="003159E1">
              <w:rPr>
                <w:rFonts w:ascii="Times" w:hAnsi="Times"/>
                <w:vertAlign w:val="superscript"/>
              </w:rPr>
              <w:t>th</w:t>
            </w:r>
            <w:r w:rsidRPr="003159E1">
              <w:rPr>
                <w:rFonts w:ascii="Times" w:hAnsi="Times"/>
              </w:rPr>
              <w:t xml:space="preserve"> - 16</w:t>
            </w:r>
            <w:r w:rsidRPr="003159E1">
              <w:rPr>
                <w:rFonts w:ascii="Times" w:hAnsi="Times"/>
                <w:vertAlign w:val="superscript"/>
              </w:rPr>
              <w:t>th</w:t>
            </w:r>
            <w:r w:rsidRPr="003159E1">
              <w:rPr>
                <w:rFonts w:ascii="Times" w:hAnsi="Times"/>
              </w:rPr>
              <w:t xml:space="preserve"> </w:t>
            </w:r>
          </w:p>
        </w:tc>
      </w:tr>
    </w:tbl>
    <w:p w:rsidR="001F4FA7" w:rsidRPr="003159E1" w:rsidRDefault="001F4FA7" w:rsidP="001F4FA7">
      <w:pPr>
        <w:spacing w:line="276" w:lineRule="auto"/>
        <w:jc w:val="both"/>
        <w:rPr>
          <w:rFonts w:ascii="Times" w:hAnsi="Times"/>
        </w:rPr>
      </w:pPr>
      <w:r w:rsidRPr="003159E1">
        <w:rPr>
          <w:rFonts w:ascii="Times" w:hAnsi="Times"/>
          <w:b/>
        </w:rPr>
        <w:t>**</w:t>
      </w:r>
      <w:r w:rsidRPr="003159E1">
        <w:rPr>
          <w:rFonts w:ascii="Times" w:hAnsi="Times"/>
        </w:rPr>
        <w:t xml:space="preserve"> The above schedule is subject to change and exhibitors will be informed of any changes at the earliest possible time. Exhibitors will be informed of detailed run down of the Opening Special Function during the move-in period. Exhibitors are requested to set up and keep their booths staffed throughout the entire exhibition period. No booths should be empty or unmanned during the opening hours.</w:t>
      </w:r>
    </w:p>
    <w:p w:rsidR="001F4FA7" w:rsidRPr="003159E1" w:rsidRDefault="001F4FA7" w:rsidP="001F4FA7">
      <w:pPr>
        <w:spacing w:before="120" w:line="276" w:lineRule="auto"/>
        <w:jc w:val="both"/>
        <w:rPr>
          <w:rFonts w:ascii="Times" w:hAnsi="Times"/>
          <w:b/>
        </w:rPr>
      </w:pPr>
      <w:r w:rsidRPr="003159E1">
        <w:rPr>
          <w:rFonts w:ascii="Times" w:hAnsi="Times"/>
          <w:b/>
        </w:rPr>
        <w:t>3/ Official Freight Forwarder:</w:t>
      </w:r>
    </w:p>
    <w:p w:rsidR="001F4FA7" w:rsidRPr="003159E1" w:rsidRDefault="001F4FA7" w:rsidP="001F4FA7">
      <w:pPr>
        <w:spacing w:line="276" w:lineRule="auto"/>
        <w:rPr>
          <w:rFonts w:ascii="Times" w:hAnsi="Times"/>
        </w:rPr>
      </w:pPr>
      <w:r w:rsidRPr="003159E1">
        <w:rPr>
          <w:rFonts w:ascii="Times" w:hAnsi="Times"/>
        </w:rPr>
        <w:t xml:space="preserve">Exhibitors entering own goods in stand. Please note exhibitors will have to take care of their own material, </w:t>
      </w:r>
    </w:p>
    <w:p w:rsidR="001F4FA7" w:rsidRPr="003159E1" w:rsidRDefault="001F4FA7" w:rsidP="001F4FA7">
      <w:pPr>
        <w:spacing w:line="276" w:lineRule="auto"/>
        <w:rPr>
          <w:rFonts w:ascii="Times" w:hAnsi="Times"/>
        </w:rPr>
      </w:pPr>
      <w:r w:rsidRPr="003159E1">
        <w:rPr>
          <w:rFonts w:ascii="Times" w:hAnsi="Times"/>
        </w:rPr>
        <w:t>unless they have contracted below mentioned official handling agents and freight forwarders.</w:t>
      </w:r>
    </w:p>
    <w:p w:rsidR="001F4FA7" w:rsidRPr="003159E1" w:rsidRDefault="001F4FA7" w:rsidP="001F4FA7">
      <w:pPr>
        <w:spacing w:line="276" w:lineRule="auto"/>
        <w:jc w:val="both"/>
        <w:rPr>
          <w:rFonts w:ascii="Times" w:hAnsi="Times"/>
          <w:b/>
        </w:rPr>
      </w:pPr>
      <w:r w:rsidRPr="003159E1">
        <w:rPr>
          <w:rFonts w:ascii="Times" w:hAnsi="Times"/>
          <w:b/>
        </w:rPr>
        <w:t xml:space="preserve">1-APT </w:t>
      </w:r>
      <w:proofErr w:type="spellStart"/>
      <w:proofErr w:type="gramStart"/>
      <w:r w:rsidRPr="003159E1">
        <w:rPr>
          <w:rFonts w:ascii="Times" w:hAnsi="Times"/>
          <w:b/>
        </w:rPr>
        <w:t>Showfreight</w:t>
      </w:r>
      <w:proofErr w:type="spellEnd"/>
      <w:r w:rsidRPr="003159E1">
        <w:rPr>
          <w:rFonts w:ascii="Times" w:hAnsi="Times"/>
          <w:b/>
        </w:rPr>
        <w:t>  Vietnam</w:t>
      </w:r>
      <w:proofErr w:type="gramEnd"/>
      <w:r w:rsidRPr="003159E1">
        <w:rPr>
          <w:rFonts w:ascii="Times" w:hAnsi="Times"/>
          <w:b/>
        </w:rPr>
        <w:t>  Co., Ltd  </w:t>
      </w:r>
    </w:p>
    <w:p w:rsidR="001F4FA7" w:rsidRPr="003159E1" w:rsidRDefault="001F4FA7" w:rsidP="001F4FA7">
      <w:pPr>
        <w:shd w:val="clear" w:color="auto" w:fill="FFFFFF"/>
        <w:spacing w:line="276" w:lineRule="auto"/>
        <w:rPr>
          <w:rFonts w:ascii="Times" w:hAnsi="Times"/>
        </w:rPr>
      </w:pPr>
      <w:r w:rsidRPr="003159E1">
        <w:rPr>
          <w:rFonts w:ascii="Times" w:hAnsi="Times"/>
        </w:rPr>
        <w:t xml:space="preserve">Unit 4A2, No. B9-D6, </w:t>
      </w:r>
      <w:proofErr w:type="spellStart"/>
      <w:r w:rsidRPr="003159E1">
        <w:rPr>
          <w:rFonts w:ascii="Times" w:hAnsi="Times"/>
        </w:rPr>
        <w:t>Cau</w:t>
      </w:r>
      <w:proofErr w:type="spellEnd"/>
      <w:r w:rsidRPr="003159E1">
        <w:rPr>
          <w:rFonts w:ascii="Times" w:hAnsi="Times"/>
        </w:rPr>
        <w:t xml:space="preserve"> </w:t>
      </w:r>
      <w:proofErr w:type="spellStart"/>
      <w:r w:rsidRPr="003159E1">
        <w:rPr>
          <w:rFonts w:ascii="Times" w:hAnsi="Times"/>
        </w:rPr>
        <w:t>Giay</w:t>
      </w:r>
      <w:proofErr w:type="spellEnd"/>
      <w:r w:rsidRPr="003159E1">
        <w:rPr>
          <w:rFonts w:ascii="Times" w:hAnsi="Times"/>
        </w:rPr>
        <w:t xml:space="preserve"> New Urban Area, Dich </w:t>
      </w:r>
      <w:proofErr w:type="spellStart"/>
      <w:r w:rsidRPr="003159E1">
        <w:rPr>
          <w:rFonts w:ascii="Times" w:hAnsi="Times"/>
        </w:rPr>
        <w:t>Vong</w:t>
      </w:r>
      <w:proofErr w:type="spellEnd"/>
      <w:r w:rsidRPr="003159E1">
        <w:rPr>
          <w:rFonts w:ascii="Times" w:hAnsi="Times"/>
        </w:rPr>
        <w:t xml:space="preserve"> Ward, </w:t>
      </w:r>
      <w:proofErr w:type="spellStart"/>
      <w:r w:rsidRPr="003159E1">
        <w:rPr>
          <w:rFonts w:ascii="Times" w:hAnsi="Times"/>
        </w:rPr>
        <w:t>Cau</w:t>
      </w:r>
      <w:proofErr w:type="spellEnd"/>
      <w:r w:rsidRPr="003159E1">
        <w:rPr>
          <w:rFonts w:ascii="Times" w:hAnsi="Times"/>
        </w:rPr>
        <w:t xml:space="preserve"> </w:t>
      </w:r>
      <w:proofErr w:type="spellStart"/>
      <w:r w:rsidRPr="003159E1">
        <w:rPr>
          <w:rFonts w:ascii="Times" w:hAnsi="Times"/>
        </w:rPr>
        <w:t>Giay</w:t>
      </w:r>
      <w:proofErr w:type="spellEnd"/>
      <w:r w:rsidRPr="003159E1">
        <w:rPr>
          <w:rFonts w:ascii="Times" w:hAnsi="Times"/>
        </w:rPr>
        <w:t xml:space="preserve"> Dist., Hanoi, Vietnam</w:t>
      </w:r>
      <w:r w:rsidRPr="003159E1">
        <w:rPr>
          <w:rFonts w:ascii="Times" w:hAnsi="Times"/>
        </w:rPr>
        <w:br/>
        <w:t>Tel</w:t>
      </w:r>
      <w:proofErr w:type="gramStart"/>
      <w:r w:rsidRPr="003159E1">
        <w:rPr>
          <w:rFonts w:ascii="Times" w:hAnsi="Times"/>
        </w:rPr>
        <w:t>:  (</w:t>
      </w:r>
      <w:proofErr w:type="gramEnd"/>
      <w:r w:rsidRPr="003159E1">
        <w:rPr>
          <w:rFonts w:ascii="Times" w:hAnsi="Times"/>
        </w:rPr>
        <w:t xml:space="preserve">84-4) 3512  4130/31 </w:t>
      </w:r>
      <w:r w:rsidRPr="003159E1">
        <w:rPr>
          <w:rFonts w:ascii="Times" w:hAnsi="Times"/>
        </w:rPr>
        <w:tab/>
        <w:t>Fax:  (84-4) 3512  4131</w:t>
      </w:r>
    </w:p>
    <w:p w:rsidR="001F4FA7" w:rsidRPr="003159E1" w:rsidRDefault="001F4FA7" w:rsidP="001F4FA7">
      <w:pPr>
        <w:shd w:val="clear" w:color="auto" w:fill="FFFFFF"/>
        <w:spacing w:line="276" w:lineRule="auto"/>
        <w:rPr>
          <w:rFonts w:ascii="Times" w:hAnsi="Times"/>
        </w:rPr>
      </w:pPr>
      <w:r w:rsidRPr="003159E1">
        <w:rPr>
          <w:rFonts w:ascii="Times" w:hAnsi="Times"/>
        </w:rPr>
        <w:t>Contact: Le Huong (</w:t>
      </w:r>
      <w:proofErr w:type="spellStart"/>
      <w:r w:rsidRPr="003159E1">
        <w:rPr>
          <w:rFonts w:ascii="Times" w:hAnsi="Times"/>
        </w:rPr>
        <w:t>Ms</w:t>
      </w:r>
      <w:proofErr w:type="spellEnd"/>
      <w:r w:rsidRPr="003159E1">
        <w:rPr>
          <w:rFonts w:ascii="Times" w:hAnsi="Times"/>
        </w:rPr>
        <w:t>)</w:t>
      </w:r>
      <w:r w:rsidRPr="003159E1">
        <w:rPr>
          <w:rFonts w:ascii="Times" w:hAnsi="Times"/>
        </w:rPr>
        <w:tab/>
        <w:t>H/</w:t>
      </w:r>
      <w:proofErr w:type="gramStart"/>
      <w:r w:rsidRPr="003159E1">
        <w:rPr>
          <w:rFonts w:ascii="Times" w:hAnsi="Times"/>
        </w:rPr>
        <w:t>P :</w:t>
      </w:r>
      <w:proofErr w:type="gramEnd"/>
      <w:r w:rsidRPr="003159E1">
        <w:rPr>
          <w:rFonts w:ascii="Times" w:hAnsi="Times"/>
        </w:rPr>
        <w:t>  (84) 903 279921</w:t>
      </w:r>
      <w:r w:rsidRPr="003159E1">
        <w:rPr>
          <w:rFonts w:ascii="Times" w:hAnsi="Times"/>
        </w:rPr>
        <w:br/>
        <w:t>Email: </w:t>
      </w:r>
      <w:hyperlink r:id="rId5" w:tgtFrame="_blank" w:history="1">
        <w:r w:rsidRPr="003159E1">
          <w:rPr>
            <w:rFonts w:ascii="Times" w:hAnsi="Times"/>
          </w:rPr>
          <w:t>le.huong@aptshowfreight.com</w:t>
        </w:r>
      </w:hyperlink>
    </w:p>
    <w:p w:rsidR="001F4FA7" w:rsidRPr="003159E1" w:rsidRDefault="001F4FA7" w:rsidP="001F4FA7">
      <w:pPr>
        <w:spacing w:line="276" w:lineRule="auto"/>
        <w:rPr>
          <w:rFonts w:ascii="Times" w:hAnsi="Times"/>
        </w:rPr>
      </w:pPr>
      <w:r w:rsidRPr="003159E1">
        <w:rPr>
          <w:rFonts w:ascii="Times" w:hAnsi="Times"/>
          <w:b/>
        </w:rPr>
        <w:t xml:space="preserve">2- Schenker Vietnam Co., Ltd </w:t>
      </w:r>
      <w:r w:rsidRPr="003159E1">
        <w:rPr>
          <w:rFonts w:ascii="Times" w:hAnsi="Times"/>
          <w:b/>
        </w:rPr>
        <w:br/>
      </w:r>
      <w:r w:rsidRPr="003159E1">
        <w:rPr>
          <w:rFonts w:ascii="Times" w:hAnsi="Times"/>
        </w:rPr>
        <w:t>Hanoi Branch Office (Contact person: Mr. Linh David - Email: </w:t>
      </w:r>
      <w:hyperlink r:id="rId6" w:tgtFrame="_blank" w:history="1">
        <w:r w:rsidRPr="003159E1">
          <w:rPr>
            <w:rFonts w:ascii="Times" w:hAnsi="Times"/>
          </w:rPr>
          <w:t>David.linh@dbschenker.com</w:t>
        </w:r>
      </w:hyperlink>
      <w:r w:rsidRPr="003159E1">
        <w:rPr>
          <w:rFonts w:ascii="Times" w:hAnsi="Times"/>
        </w:rPr>
        <w:t>)</w:t>
      </w:r>
    </w:p>
    <w:p w:rsidR="001F4FA7" w:rsidRPr="003159E1" w:rsidRDefault="001F4FA7" w:rsidP="001F4FA7">
      <w:pPr>
        <w:spacing w:line="276" w:lineRule="auto"/>
        <w:rPr>
          <w:rFonts w:ascii="Times" w:hAnsi="Times"/>
          <w:b/>
        </w:rPr>
      </w:pPr>
      <w:r w:rsidRPr="003159E1">
        <w:rPr>
          <w:rFonts w:ascii="Times" w:hAnsi="Times"/>
          <w:b/>
        </w:rPr>
        <w:lastRenderedPageBreak/>
        <w:t>3.1. Move-in / out schedule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2661"/>
        <w:gridCol w:w="2656"/>
      </w:tblGrid>
      <w:tr w:rsidR="001F4FA7" w:rsidRPr="003159E1" w:rsidTr="003F5F49">
        <w:tc>
          <w:tcPr>
            <w:tcW w:w="4111" w:type="dxa"/>
          </w:tcPr>
          <w:p w:rsidR="001F4FA7" w:rsidRPr="003159E1" w:rsidRDefault="001F4FA7" w:rsidP="003F5F49">
            <w:pPr>
              <w:spacing w:line="276" w:lineRule="auto"/>
              <w:jc w:val="center"/>
              <w:rPr>
                <w:rFonts w:ascii="Times" w:hAnsi="Times"/>
              </w:rPr>
            </w:pPr>
            <w:r w:rsidRPr="003159E1">
              <w:rPr>
                <w:rFonts w:ascii="Times" w:hAnsi="Times"/>
              </w:rPr>
              <w:t>Activities</w:t>
            </w:r>
          </w:p>
        </w:tc>
        <w:tc>
          <w:tcPr>
            <w:tcW w:w="3119" w:type="dxa"/>
          </w:tcPr>
          <w:p w:rsidR="001F4FA7" w:rsidRPr="003159E1" w:rsidRDefault="001F4FA7" w:rsidP="003F5F49">
            <w:pPr>
              <w:spacing w:line="276" w:lineRule="auto"/>
              <w:jc w:val="center"/>
              <w:rPr>
                <w:rFonts w:ascii="Times" w:hAnsi="Times"/>
              </w:rPr>
            </w:pPr>
            <w:r w:rsidRPr="003159E1">
              <w:rPr>
                <w:rFonts w:ascii="Times" w:hAnsi="Times"/>
              </w:rPr>
              <w:t>Time</w:t>
            </w:r>
          </w:p>
        </w:tc>
        <w:tc>
          <w:tcPr>
            <w:tcW w:w="3226" w:type="dxa"/>
          </w:tcPr>
          <w:p w:rsidR="001F4FA7" w:rsidRPr="003159E1" w:rsidRDefault="001F4FA7" w:rsidP="003F5F49">
            <w:pPr>
              <w:spacing w:line="276" w:lineRule="auto"/>
              <w:jc w:val="center"/>
              <w:rPr>
                <w:rFonts w:ascii="Times" w:hAnsi="Times"/>
              </w:rPr>
            </w:pPr>
            <w:r w:rsidRPr="003159E1">
              <w:rPr>
                <w:rFonts w:ascii="Times" w:hAnsi="Times"/>
              </w:rPr>
              <w:t>Date</w:t>
            </w:r>
          </w:p>
        </w:tc>
      </w:tr>
      <w:tr w:rsidR="001F4FA7" w:rsidRPr="003159E1" w:rsidTr="003F5F49">
        <w:tc>
          <w:tcPr>
            <w:tcW w:w="4111" w:type="dxa"/>
          </w:tcPr>
          <w:p w:rsidR="001F4FA7" w:rsidRPr="003159E1" w:rsidRDefault="001F4FA7" w:rsidP="001F4FA7">
            <w:pPr>
              <w:numPr>
                <w:ilvl w:val="0"/>
                <w:numId w:val="4"/>
              </w:numPr>
              <w:spacing w:line="276" w:lineRule="auto"/>
              <w:rPr>
                <w:rFonts w:ascii="Times" w:hAnsi="Times"/>
              </w:rPr>
            </w:pPr>
            <w:r w:rsidRPr="003159E1">
              <w:rPr>
                <w:rFonts w:ascii="Times" w:hAnsi="Times"/>
              </w:rPr>
              <w:t>Move in big items</w:t>
            </w:r>
          </w:p>
        </w:tc>
        <w:tc>
          <w:tcPr>
            <w:tcW w:w="3119" w:type="dxa"/>
          </w:tcPr>
          <w:p w:rsidR="001F4FA7" w:rsidRPr="003159E1" w:rsidRDefault="001F4FA7" w:rsidP="003F5F49">
            <w:pPr>
              <w:spacing w:line="276" w:lineRule="auto"/>
              <w:jc w:val="center"/>
              <w:rPr>
                <w:rFonts w:ascii="Times" w:hAnsi="Times"/>
              </w:rPr>
            </w:pPr>
            <w:r w:rsidRPr="003159E1">
              <w:rPr>
                <w:rFonts w:ascii="Times" w:hAnsi="Times"/>
              </w:rPr>
              <w:t xml:space="preserve">8.00a.m - </w:t>
            </w:r>
            <w:proofErr w:type="gramStart"/>
            <w:r w:rsidRPr="003159E1">
              <w:rPr>
                <w:rFonts w:ascii="Times" w:hAnsi="Times"/>
              </w:rPr>
              <w:t>6.00p.m</w:t>
            </w:r>
            <w:proofErr w:type="gramEnd"/>
          </w:p>
        </w:tc>
        <w:tc>
          <w:tcPr>
            <w:tcW w:w="3226" w:type="dxa"/>
          </w:tcPr>
          <w:p w:rsidR="001F4FA7" w:rsidRPr="003159E1" w:rsidRDefault="001F4FA7" w:rsidP="003F5F49">
            <w:pPr>
              <w:spacing w:line="276" w:lineRule="auto"/>
              <w:jc w:val="center"/>
              <w:rPr>
                <w:rFonts w:ascii="Times" w:hAnsi="Times"/>
              </w:rPr>
            </w:pPr>
            <w:r w:rsidRPr="003159E1">
              <w:rPr>
                <w:rFonts w:ascii="Times" w:hAnsi="Times"/>
              </w:rPr>
              <w:t>Dec 9</w:t>
            </w:r>
            <w:r w:rsidRPr="003159E1">
              <w:rPr>
                <w:rFonts w:ascii="Times" w:hAnsi="Times"/>
                <w:vertAlign w:val="superscript"/>
              </w:rPr>
              <w:t>th</w:t>
            </w:r>
            <w:r w:rsidRPr="003159E1">
              <w:rPr>
                <w:rFonts w:ascii="Times" w:hAnsi="Times"/>
              </w:rPr>
              <w:t xml:space="preserve"> - 10</w:t>
            </w:r>
            <w:r w:rsidRPr="003159E1">
              <w:rPr>
                <w:rFonts w:ascii="Times" w:hAnsi="Times"/>
                <w:vertAlign w:val="superscript"/>
              </w:rPr>
              <w:t>th</w:t>
            </w:r>
          </w:p>
        </w:tc>
      </w:tr>
      <w:tr w:rsidR="001F4FA7" w:rsidRPr="003159E1" w:rsidTr="003F5F49">
        <w:tc>
          <w:tcPr>
            <w:tcW w:w="4111" w:type="dxa"/>
          </w:tcPr>
          <w:p w:rsidR="001F4FA7" w:rsidRPr="003159E1" w:rsidRDefault="001F4FA7" w:rsidP="001F4FA7">
            <w:pPr>
              <w:numPr>
                <w:ilvl w:val="0"/>
                <w:numId w:val="4"/>
              </w:numPr>
              <w:spacing w:line="276" w:lineRule="auto"/>
              <w:rPr>
                <w:rFonts w:ascii="Times" w:hAnsi="Times"/>
              </w:rPr>
            </w:pPr>
            <w:r w:rsidRPr="003159E1">
              <w:rPr>
                <w:rFonts w:ascii="Times" w:hAnsi="Times"/>
              </w:rPr>
              <w:t>Move in for standard booth</w:t>
            </w:r>
          </w:p>
        </w:tc>
        <w:tc>
          <w:tcPr>
            <w:tcW w:w="3119" w:type="dxa"/>
          </w:tcPr>
          <w:p w:rsidR="001F4FA7" w:rsidRPr="003159E1" w:rsidRDefault="001F4FA7" w:rsidP="003F5F49">
            <w:pPr>
              <w:spacing w:line="276" w:lineRule="auto"/>
              <w:jc w:val="center"/>
              <w:rPr>
                <w:rFonts w:ascii="Times" w:hAnsi="Times"/>
              </w:rPr>
            </w:pPr>
            <w:r w:rsidRPr="003159E1">
              <w:rPr>
                <w:rFonts w:ascii="Times" w:hAnsi="Times"/>
              </w:rPr>
              <w:t xml:space="preserve">8.00a.m - </w:t>
            </w:r>
            <w:proofErr w:type="gramStart"/>
            <w:r w:rsidRPr="003159E1">
              <w:rPr>
                <w:rFonts w:ascii="Times" w:hAnsi="Times"/>
              </w:rPr>
              <w:t>6.00p.m</w:t>
            </w:r>
            <w:proofErr w:type="gramEnd"/>
          </w:p>
        </w:tc>
        <w:tc>
          <w:tcPr>
            <w:tcW w:w="3226" w:type="dxa"/>
          </w:tcPr>
          <w:p w:rsidR="001F4FA7" w:rsidRPr="003159E1" w:rsidRDefault="001F4FA7" w:rsidP="003F5F49">
            <w:pPr>
              <w:spacing w:line="276" w:lineRule="auto"/>
              <w:jc w:val="center"/>
              <w:rPr>
                <w:rFonts w:ascii="Times" w:hAnsi="Times"/>
              </w:rPr>
            </w:pPr>
            <w:r w:rsidRPr="003159E1">
              <w:rPr>
                <w:rFonts w:ascii="Times" w:hAnsi="Times"/>
              </w:rPr>
              <w:t>Dec 11</w:t>
            </w:r>
            <w:r w:rsidRPr="003159E1">
              <w:rPr>
                <w:rFonts w:ascii="Times" w:hAnsi="Times"/>
                <w:vertAlign w:val="superscript"/>
              </w:rPr>
              <w:t>th</w:t>
            </w:r>
          </w:p>
        </w:tc>
      </w:tr>
      <w:tr w:rsidR="001F4FA7" w:rsidRPr="003159E1" w:rsidTr="003F5F49">
        <w:tc>
          <w:tcPr>
            <w:tcW w:w="4111" w:type="dxa"/>
          </w:tcPr>
          <w:p w:rsidR="001F4FA7" w:rsidRPr="003159E1" w:rsidRDefault="001F4FA7" w:rsidP="001F4FA7">
            <w:pPr>
              <w:numPr>
                <w:ilvl w:val="0"/>
                <w:numId w:val="4"/>
              </w:numPr>
              <w:spacing w:line="276" w:lineRule="auto"/>
              <w:rPr>
                <w:rFonts w:ascii="Times" w:hAnsi="Times"/>
              </w:rPr>
            </w:pPr>
            <w:r w:rsidRPr="003159E1">
              <w:rPr>
                <w:rFonts w:ascii="Times" w:hAnsi="Times"/>
              </w:rPr>
              <w:t>Move out</w:t>
            </w:r>
          </w:p>
        </w:tc>
        <w:tc>
          <w:tcPr>
            <w:tcW w:w="3119" w:type="dxa"/>
          </w:tcPr>
          <w:p w:rsidR="001F4FA7" w:rsidRPr="003159E1" w:rsidRDefault="001F4FA7" w:rsidP="003F5F49">
            <w:pPr>
              <w:spacing w:line="276" w:lineRule="auto"/>
              <w:jc w:val="center"/>
              <w:rPr>
                <w:rFonts w:ascii="Times" w:hAnsi="Times"/>
              </w:rPr>
            </w:pPr>
            <w:r w:rsidRPr="003159E1">
              <w:rPr>
                <w:rFonts w:ascii="Times" w:hAnsi="Times"/>
              </w:rPr>
              <w:t>9.30p.m - 12.00pm</w:t>
            </w:r>
          </w:p>
        </w:tc>
        <w:tc>
          <w:tcPr>
            <w:tcW w:w="3226" w:type="dxa"/>
          </w:tcPr>
          <w:p w:rsidR="001F4FA7" w:rsidRPr="003159E1" w:rsidRDefault="001F4FA7" w:rsidP="003F5F49">
            <w:pPr>
              <w:spacing w:line="276" w:lineRule="auto"/>
              <w:jc w:val="center"/>
              <w:rPr>
                <w:rFonts w:ascii="Times" w:hAnsi="Times"/>
              </w:rPr>
            </w:pPr>
            <w:r w:rsidRPr="003159E1">
              <w:rPr>
                <w:rFonts w:ascii="Times" w:hAnsi="Times"/>
              </w:rPr>
              <w:t>Dec 15</w:t>
            </w:r>
            <w:r w:rsidRPr="003159E1">
              <w:rPr>
                <w:rFonts w:ascii="Times" w:hAnsi="Times"/>
                <w:vertAlign w:val="superscript"/>
              </w:rPr>
              <w:t>th</w:t>
            </w:r>
            <w:r w:rsidRPr="003159E1">
              <w:rPr>
                <w:rFonts w:ascii="Times" w:hAnsi="Times"/>
              </w:rPr>
              <w:t xml:space="preserve"> - 16</w:t>
            </w:r>
            <w:r w:rsidRPr="003159E1">
              <w:rPr>
                <w:rFonts w:ascii="Times" w:hAnsi="Times"/>
                <w:vertAlign w:val="superscript"/>
              </w:rPr>
              <w:t>th</w:t>
            </w:r>
          </w:p>
        </w:tc>
      </w:tr>
    </w:tbl>
    <w:p w:rsidR="001F4FA7" w:rsidRDefault="001F4FA7" w:rsidP="001F4FA7">
      <w:pPr>
        <w:spacing w:line="276" w:lineRule="auto"/>
        <w:rPr>
          <w:rFonts w:ascii="Times" w:hAnsi="Times"/>
          <w:b/>
          <w:i/>
        </w:rPr>
      </w:pPr>
    </w:p>
    <w:p w:rsidR="001F4FA7" w:rsidRPr="003159E1" w:rsidRDefault="001F4FA7" w:rsidP="001F4FA7">
      <w:pPr>
        <w:spacing w:line="276" w:lineRule="auto"/>
        <w:rPr>
          <w:rFonts w:ascii="Times" w:hAnsi="Times"/>
          <w:b/>
          <w:i/>
        </w:rPr>
      </w:pPr>
      <w:r w:rsidRPr="003159E1">
        <w:rPr>
          <w:rFonts w:ascii="Times" w:hAnsi="Times"/>
          <w:b/>
          <w:i/>
        </w:rPr>
        <w:t>3. 2. Goods Onsite Handling -  Transportation - Logistics</w:t>
      </w:r>
    </w:p>
    <w:p w:rsidR="001F4FA7" w:rsidRPr="003159E1" w:rsidRDefault="001F4FA7" w:rsidP="001F4FA7">
      <w:pPr>
        <w:spacing w:line="276" w:lineRule="auto"/>
        <w:jc w:val="both"/>
        <w:rPr>
          <w:rFonts w:ascii="Times" w:hAnsi="Times"/>
        </w:rPr>
      </w:pPr>
      <w:r w:rsidRPr="003159E1">
        <w:rPr>
          <w:rFonts w:ascii="Times" w:hAnsi="Times"/>
        </w:rPr>
        <w:t xml:space="preserve">Each exhibitor is responsible for the logistic of their own material sent to the exhibition. To secure and facilitate the remittance of materials, customs clearance, storage, exhibition set up and dismantling process, the Organization has appointed 2 official custom broker, on-site handling agent, and international freight forwarders as mentioned above. </w:t>
      </w:r>
    </w:p>
    <w:p w:rsidR="001F4FA7" w:rsidRPr="003159E1" w:rsidRDefault="001F4FA7" w:rsidP="001F4FA7">
      <w:pPr>
        <w:spacing w:line="276" w:lineRule="auto"/>
        <w:jc w:val="both"/>
        <w:rPr>
          <w:rFonts w:ascii="Times" w:hAnsi="Times"/>
        </w:rPr>
      </w:pPr>
      <w:r w:rsidRPr="003159E1">
        <w:rPr>
          <w:rFonts w:ascii="Times" w:hAnsi="Times"/>
        </w:rPr>
        <w:t xml:space="preserve">Exhibitors requiring onsite handling service should contact the official freight forwarder 2 weeks before move-in day. A packing list with full information such as description, volume, quality, dimensions, gross weight of each item of their cargo should be provided to the said forwarder in order to pre-arrange move-in plan and handling </w:t>
      </w:r>
      <w:proofErr w:type="spellStart"/>
      <w:r w:rsidRPr="003159E1">
        <w:rPr>
          <w:rFonts w:ascii="Times" w:hAnsi="Times"/>
        </w:rPr>
        <w:t>equipments</w:t>
      </w:r>
      <w:proofErr w:type="spellEnd"/>
      <w:r w:rsidRPr="003159E1">
        <w:rPr>
          <w:rFonts w:ascii="Times" w:hAnsi="Times"/>
        </w:rPr>
        <w:t xml:space="preserve">.   </w:t>
      </w:r>
    </w:p>
    <w:p w:rsidR="001F4FA7" w:rsidRPr="003159E1" w:rsidRDefault="001F4FA7" w:rsidP="001F4FA7">
      <w:pPr>
        <w:spacing w:line="276" w:lineRule="auto"/>
        <w:jc w:val="both"/>
        <w:rPr>
          <w:rFonts w:ascii="Times" w:hAnsi="Times"/>
          <w:b/>
          <w:szCs w:val="24"/>
        </w:rPr>
      </w:pPr>
      <w:r w:rsidRPr="003159E1">
        <w:rPr>
          <w:rFonts w:ascii="Times" w:hAnsi="Times"/>
          <w:b/>
          <w:szCs w:val="24"/>
        </w:rPr>
        <w:t xml:space="preserve">4/ Rules and Regulations on Operation at the </w:t>
      </w:r>
      <w:proofErr w:type="gramStart"/>
      <w:r w:rsidRPr="003159E1">
        <w:rPr>
          <w:rFonts w:ascii="Times" w:hAnsi="Times"/>
          <w:b/>
          <w:szCs w:val="24"/>
        </w:rPr>
        <w:t>Venue  –</w:t>
      </w:r>
      <w:proofErr w:type="gramEnd"/>
      <w:r w:rsidRPr="003159E1">
        <w:rPr>
          <w:rFonts w:ascii="Times" w:hAnsi="Times"/>
          <w:b/>
          <w:szCs w:val="24"/>
        </w:rPr>
        <w:t xml:space="preserve"> I.C.E Ha </w:t>
      </w:r>
      <w:proofErr w:type="spellStart"/>
      <w:r w:rsidRPr="003159E1">
        <w:rPr>
          <w:rFonts w:ascii="Times" w:hAnsi="Times"/>
          <w:b/>
          <w:szCs w:val="24"/>
        </w:rPr>
        <w:t>Noi</w:t>
      </w:r>
      <w:proofErr w:type="spellEnd"/>
    </w:p>
    <w:p w:rsidR="001F4FA7" w:rsidRPr="003159E1" w:rsidRDefault="001F4FA7" w:rsidP="001F4FA7">
      <w:pPr>
        <w:spacing w:line="276" w:lineRule="auto"/>
        <w:jc w:val="both"/>
        <w:rPr>
          <w:rFonts w:ascii="Times" w:hAnsi="Times"/>
          <w:sz w:val="21"/>
          <w:szCs w:val="21"/>
        </w:rPr>
      </w:pPr>
      <w:r w:rsidRPr="003159E1">
        <w:rPr>
          <w:rFonts w:ascii="Times" w:hAnsi="Times"/>
          <w:b/>
          <w:sz w:val="21"/>
          <w:szCs w:val="21"/>
          <w:u w:val="single"/>
        </w:rPr>
        <w:t>Article 1</w:t>
      </w:r>
      <w:r w:rsidRPr="003159E1">
        <w:rPr>
          <w:rFonts w:ascii="Times" w:hAnsi="Times"/>
          <w:sz w:val="21"/>
          <w:szCs w:val="21"/>
        </w:rPr>
        <w:t>: Before staff, workers, exhibits, equipment etc. move in the Exhibition Hall, exhibitors and contractors should read carefully and comply fully with the “Rules and Regulations” issued by the Management Board of I.C.E. Hanoi.</w:t>
      </w:r>
    </w:p>
    <w:p w:rsidR="001F4FA7" w:rsidRPr="003159E1" w:rsidRDefault="001F4FA7" w:rsidP="001F4FA7">
      <w:pPr>
        <w:spacing w:line="276" w:lineRule="auto"/>
        <w:jc w:val="both"/>
        <w:rPr>
          <w:rFonts w:ascii="Times" w:hAnsi="Times"/>
          <w:sz w:val="10"/>
          <w:szCs w:val="21"/>
        </w:rPr>
      </w:pPr>
    </w:p>
    <w:p w:rsidR="001F4FA7" w:rsidRPr="003159E1" w:rsidRDefault="001F4FA7" w:rsidP="001F4FA7">
      <w:pPr>
        <w:spacing w:line="276" w:lineRule="auto"/>
        <w:jc w:val="both"/>
        <w:rPr>
          <w:rFonts w:ascii="Times" w:hAnsi="Times"/>
          <w:b/>
          <w:sz w:val="21"/>
          <w:szCs w:val="21"/>
          <w:u w:val="single"/>
        </w:rPr>
      </w:pPr>
      <w:r w:rsidRPr="003159E1">
        <w:rPr>
          <w:rFonts w:ascii="Times" w:hAnsi="Times"/>
          <w:b/>
          <w:sz w:val="21"/>
          <w:szCs w:val="21"/>
          <w:u w:val="single"/>
        </w:rPr>
        <w:t>Article 2: Registration Procedures</w:t>
      </w:r>
    </w:p>
    <w:p w:rsidR="001F4FA7" w:rsidRPr="003159E1" w:rsidRDefault="001F4FA7" w:rsidP="001F4FA7">
      <w:pPr>
        <w:pStyle w:val="BodyText2"/>
        <w:numPr>
          <w:ilvl w:val="0"/>
          <w:numId w:val="1"/>
        </w:numPr>
        <w:spacing w:line="276" w:lineRule="auto"/>
        <w:rPr>
          <w:rFonts w:ascii="Times" w:hAnsi="Times"/>
          <w:sz w:val="21"/>
          <w:szCs w:val="21"/>
        </w:rPr>
      </w:pPr>
      <w:r w:rsidRPr="003159E1">
        <w:rPr>
          <w:rFonts w:ascii="Times" w:hAnsi="Times"/>
          <w:sz w:val="21"/>
          <w:szCs w:val="21"/>
        </w:rPr>
        <w:t xml:space="preserve"> In order to get the permit for entering the Exhibition Hall, all the contractors are requested to fill in the following forms:</w:t>
      </w:r>
    </w:p>
    <w:p w:rsidR="001F4FA7" w:rsidRPr="003159E1" w:rsidRDefault="001F4FA7" w:rsidP="001F4FA7">
      <w:pPr>
        <w:numPr>
          <w:ilvl w:val="1"/>
          <w:numId w:val="2"/>
        </w:numPr>
        <w:spacing w:line="276" w:lineRule="auto"/>
        <w:jc w:val="both"/>
        <w:rPr>
          <w:rFonts w:ascii="Times" w:hAnsi="Times"/>
          <w:sz w:val="21"/>
          <w:szCs w:val="21"/>
        </w:rPr>
      </w:pPr>
      <w:r w:rsidRPr="003159E1">
        <w:rPr>
          <w:rFonts w:ascii="Times" w:hAnsi="Times"/>
          <w:sz w:val="21"/>
          <w:szCs w:val="21"/>
        </w:rPr>
        <w:t>Form 1: Booth Construction Registration</w:t>
      </w:r>
    </w:p>
    <w:p w:rsidR="001F4FA7" w:rsidRPr="003159E1" w:rsidRDefault="001F4FA7" w:rsidP="001F4FA7">
      <w:pPr>
        <w:numPr>
          <w:ilvl w:val="1"/>
          <w:numId w:val="2"/>
        </w:numPr>
        <w:spacing w:line="276" w:lineRule="auto"/>
        <w:jc w:val="both"/>
        <w:rPr>
          <w:rFonts w:ascii="Times" w:hAnsi="Times"/>
          <w:sz w:val="21"/>
          <w:szCs w:val="21"/>
        </w:rPr>
      </w:pPr>
      <w:r w:rsidRPr="003159E1">
        <w:rPr>
          <w:rFonts w:ascii="Times" w:hAnsi="Times"/>
          <w:sz w:val="21"/>
          <w:szCs w:val="21"/>
        </w:rPr>
        <w:t>Form 1A: Booth construction for non-official contractor only.</w:t>
      </w:r>
    </w:p>
    <w:p w:rsidR="001F4FA7" w:rsidRPr="003159E1" w:rsidRDefault="001F4FA7" w:rsidP="001F4FA7">
      <w:pPr>
        <w:numPr>
          <w:ilvl w:val="1"/>
          <w:numId w:val="2"/>
        </w:numPr>
        <w:spacing w:line="276" w:lineRule="auto"/>
        <w:jc w:val="both"/>
        <w:rPr>
          <w:rFonts w:ascii="Times" w:hAnsi="Times"/>
          <w:sz w:val="21"/>
          <w:szCs w:val="21"/>
        </w:rPr>
      </w:pPr>
      <w:r w:rsidRPr="003159E1">
        <w:rPr>
          <w:rFonts w:ascii="Times" w:hAnsi="Times"/>
          <w:sz w:val="21"/>
          <w:szCs w:val="21"/>
        </w:rPr>
        <w:t>Form 1B: Worker pass &amp; Overtime work registration</w:t>
      </w:r>
    </w:p>
    <w:p w:rsidR="001F4FA7" w:rsidRPr="003159E1" w:rsidRDefault="001F4FA7" w:rsidP="001F4FA7">
      <w:pPr>
        <w:numPr>
          <w:ilvl w:val="0"/>
          <w:numId w:val="1"/>
        </w:numPr>
        <w:spacing w:line="276" w:lineRule="auto"/>
        <w:jc w:val="both"/>
        <w:rPr>
          <w:rFonts w:ascii="Times" w:hAnsi="Times"/>
          <w:sz w:val="21"/>
          <w:szCs w:val="21"/>
        </w:rPr>
      </w:pPr>
      <w:r w:rsidRPr="003159E1">
        <w:rPr>
          <w:rFonts w:ascii="Times" w:hAnsi="Times"/>
          <w:i/>
          <w:sz w:val="21"/>
          <w:szCs w:val="21"/>
        </w:rPr>
        <w:t>Depending on specific requests, exhibitors and contractors are requested to refer to the following forms</w:t>
      </w:r>
      <w:r w:rsidRPr="003159E1">
        <w:rPr>
          <w:rFonts w:ascii="Times" w:hAnsi="Times"/>
          <w:sz w:val="21"/>
          <w:szCs w:val="21"/>
        </w:rPr>
        <w:t>:</w:t>
      </w:r>
    </w:p>
    <w:p w:rsidR="001F4FA7" w:rsidRPr="003159E1" w:rsidRDefault="001F4FA7" w:rsidP="001F4FA7">
      <w:pPr>
        <w:numPr>
          <w:ilvl w:val="1"/>
          <w:numId w:val="2"/>
        </w:numPr>
        <w:spacing w:line="276" w:lineRule="auto"/>
        <w:jc w:val="both"/>
        <w:rPr>
          <w:rFonts w:ascii="Times" w:hAnsi="Times"/>
          <w:iCs/>
          <w:sz w:val="21"/>
          <w:szCs w:val="21"/>
        </w:rPr>
      </w:pPr>
      <w:r w:rsidRPr="003159E1">
        <w:rPr>
          <w:rFonts w:ascii="Times" w:hAnsi="Times"/>
          <w:sz w:val="21"/>
          <w:szCs w:val="21"/>
        </w:rPr>
        <w:t>Form 2: Rental Furniture.</w:t>
      </w:r>
    </w:p>
    <w:p w:rsidR="001F4FA7" w:rsidRPr="003159E1" w:rsidRDefault="001F4FA7" w:rsidP="001F4FA7">
      <w:pPr>
        <w:numPr>
          <w:ilvl w:val="1"/>
          <w:numId w:val="2"/>
        </w:numPr>
        <w:spacing w:line="276" w:lineRule="auto"/>
        <w:jc w:val="both"/>
        <w:rPr>
          <w:rFonts w:ascii="Times" w:hAnsi="Times"/>
          <w:sz w:val="21"/>
          <w:szCs w:val="21"/>
        </w:rPr>
      </w:pPr>
      <w:r w:rsidRPr="003159E1">
        <w:rPr>
          <w:rFonts w:ascii="Times" w:hAnsi="Times"/>
          <w:sz w:val="21"/>
          <w:szCs w:val="21"/>
        </w:rPr>
        <w:t>Form 3: Additional electrical &amp; 24/24 electrical rental</w:t>
      </w:r>
    </w:p>
    <w:p w:rsidR="001F4FA7" w:rsidRPr="003159E1" w:rsidRDefault="001F4FA7" w:rsidP="001F4FA7">
      <w:pPr>
        <w:numPr>
          <w:ilvl w:val="1"/>
          <w:numId w:val="2"/>
        </w:numPr>
        <w:spacing w:line="276" w:lineRule="auto"/>
        <w:jc w:val="both"/>
        <w:rPr>
          <w:rFonts w:ascii="Times" w:hAnsi="Times"/>
          <w:sz w:val="21"/>
          <w:szCs w:val="21"/>
        </w:rPr>
      </w:pPr>
      <w:r w:rsidRPr="003159E1">
        <w:rPr>
          <w:rFonts w:ascii="Times" w:hAnsi="Times"/>
          <w:sz w:val="21"/>
          <w:szCs w:val="21"/>
        </w:rPr>
        <w:t>Form 4:  Other rental items</w:t>
      </w:r>
    </w:p>
    <w:p w:rsidR="001F4FA7" w:rsidRPr="003159E1" w:rsidRDefault="001F4FA7" w:rsidP="001F4FA7">
      <w:pPr>
        <w:numPr>
          <w:ilvl w:val="0"/>
          <w:numId w:val="1"/>
        </w:numPr>
        <w:spacing w:line="276" w:lineRule="auto"/>
        <w:ind w:right="-28"/>
        <w:jc w:val="both"/>
        <w:rPr>
          <w:rFonts w:ascii="Times" w:hAnsi="Times"/>
          <w:sz w:val="21"/>
          <w:szCs w:val="21"/>
          <w:u w:val="single"/>
        </w:rPr>
      </w:pPr>
      <w:r w:rsidRPr="003159E1">
        <w:rPr>
          <w:rFonts w:ascii="Times" w:hAnsi="Times"/>
          <w:i/>
          <w:iCs/>
          <w:sz w:val="21"/>
          <w:szCs w:val="21"/>
        </w:rPr>
        <w:t xml:space="preserve"> All orders must be accompanied with full payment to: </w:t>
      </w:r>
      <w:r w:rsidRPr="003159E1">
        <w:rPr>
          <w:rFonts w:ascii="Times" w:hAnsi="Times"/>
          <w:sz w:val="21"/>
          <w:szCs w:val="21"/>
          <w:u w:val="single"/>
        </w:rPr>
        <w:t xml:space="preserve">Capital Exhibition Service </w:t>
      </w:r>
      <w:proofErr w:type="spellStart"/>
      <w:r w:rsidRPr="003159E1">
        <w:rPr>
          <w:rFonts w:ascii="Times" w:hAnsi="Times"/>
          <w:sz w:val="21"/>
          <w:szCs w:val="21"/>
          <w:u w:val="single"/>
        </w:rPr>
        <w:t>JS</w:t>
      </w:r>
      <w:proofErr w:type="gramStart"/>
      <w:r w:rsidRPr="003159E1">
        <w:rPr>
          <w:rFonts w:ascii="Times" w:hAnsi="Times"/>
          <w:sz w:val="21"/>
          <w:szCs w:val="21"/>
          <w:u w:val="single"/>
        </w:rPr>
        <w:t>.,Co</w:t>
      </w:r>
      <w:proofErr w:type="spellEnd"/>
      <w:proofErr w:type="gramEnd"/>
      <w:r w:rsidRPr="003159E1">
        <w:rPr>
          <w:rFonts w:ascii="Times" w:hAnsi="Times"/>
          <w:sz w:val="21"/>
          <w:szCs w:val="21"/>
          <w:u w:val="single"/>
        </w:rPr>
        <w:t>, at Bank for Investment and Development of Vietnam – Ha Thanh Branch , Bank account: 122 10 37 003644 1 (USD) or 1221 0000 995399 (VND)     Swift code: BIDV VNVX,</w:t>
      </w:r>
      <w:r w:rsidRPr="003159E1">
        <w:rPr>
          <w:rFonts w:ascii="Times" w:eastAsia="Times New Roman" w:hAnsi="Times"/>
          <w:b/>
          <w:bCs/>
          <w:sz w:val="28"/>
          <w:szCs w:val="28"/>
        </w:rPr>
        <w:t xml:space="preserve"> </w:t>
      </w:r>
      <w:r w:rsidRPr="003159E1">
        <w:rPr>
          <w:rFonts w:ascii="Times" w:hAnsi="Times"/>
          <w:sz w:val="21"/>
          <w:szCs w:val="21"/>
          <w:u w:val="single"/>
        </w:rPr>
        <w:t xml:space="preserve">Add: 74 </w:t>
      </w:r>
      <w:proofErr w:type="spellStart"/>
      <w:r w:rsidRPr="003159E1">
        <w:rPr>
          <w:rFonts w:ascii="Times" w:hAnsi="Times"/>
          <w:sz w:val="21"/>
          <w:szCs w:val="21"/>
          <w:u w:val="single"/>
        </w:rPr>
        <w:t>Tho</w:t>
      </w:r>
      <w:proofErr w:type="spellEnd"/>
      <w:r w:rsidRPr="003159E1">
        <w:rPr>
          <w:rFonts w:ascii="Times" w:hAnsi="Times"/>
          <w:sz w:val="21"/>
          <w:szCs w:val="21"/>
          <w:u w:val="single"/>
        </w:rPr>
        <w:t xml:space="preserve"> </w:t>
      </w:r>
      <w:proofErr w:type="spellStart"/>
      <w:r w:rsidRPr="003159E1">
        <w:rPr>
          <w:rFonts w:ascii="Times" w:hAnsi="Times"/>
          <w:sz w:val="21"/>
          <w:szCs w:val="21"/>
          <w:u w:val="single"/>
        </w:rPr>
        <w:t>Nhuom</w:t>
      </w:r>
      <w:proofErr w:type="spellEnd"/>
      <w:r w:rsidRPr="003159E1">
        <w:rPr>
          <w:rFonts w:ascii="Times" w:hAnsi="Times"/>
          <w:sz w:val="21"/>
          <w:szCs w:val="21"/>
          <w:u w:val="single"/>
        </w:rPr>
        <w:t xml:space="preserve"> Str., </w:t>
      </w:r>
      <w:proofErr w:type="spellStart"/>
      <w:r w:rsidRPr="003159E1">
        <w:rPr>
          <w:rFonts w:ascii="Times" w:hAnsi="Times"/>
          <w:sz w:val="21"/>
          <w:szCs w:val="21"/>
          <w:u w:val="single"/>
        </w:rPr>
        <w:t>Hoan</w:t>
      </w:r>
      <w:proofErr w:type="spellEnd"/>
      <w:r w:rsidRPr="003159E1">
        <w:rPr>
          <w:rFonts w:ascii="Times" w:hAnsi="Times"/>
          <w:sz w:val="21"/>
          <w:szCs w:val="21"/>
          <w:u w:val="single"/>
        </w:rPr>
        <w:t xml:space="preserve"> </w:t>
      </w:r>
      <w:proofErr w:type="spellStart"/>
      <w:r w:rsidRPr="003159E1">
        <w:rPr>
          <w:rFonts w:ascii="Times" w:hAnsi="Times"/>
          <w:sz w:val="21"/>
          <w:szCs w:val="21"/>
          <w:u w:val="single"/>
        </w:rPr>
        <w:t>Kiem</w:t>
      </w:r>
      <w:proofErr w:type="spellEnd"/>
      <w:r w:rsidRPr="003159E1">
        <w:rPr>
          <w:rFonts w:ascii="Times" w:hAnsi="Times"/>
          <w:sz w:val="21"/>
          <w:szCs w:val="21"/>
          <w:u w:val="single"/>
        </w:rPr>
        <w:t xml:space="preserve"> district, Ha </w:t>
      </w:r>
      <w:proofErr w:type="spellStart"/>
      <w:r w:rsidRPr="003159E1">
        <w:rPr>
          <w:rFonts w:ascii="Times" w:hAnsi="Times"/>
          <w:sz w:val="21"/>
          <w:szCs w:val="21"/>
          <w:u w:val="single"/>
        </w:rPr>
        <w:t>Noi</w:t>
      </w:r>
      <w:proofErr w:type="spellEnd"/>
      <w:r w:rsidRPr="003159E1">
        <w:rPr>
          <w:rFonts w:ascii="Times" w:hAnsi="Times"/>
          <w:sz w:val="21"/>
          <w:szCs w:val="21"/>
          <w:u w:val="single"/>
        </w:rPr>
        <w:t xml:space="preserve"> city, Vietnam</w:t>
      </w:r>
    </w:p>
    <w:p w:rsidR="001F4FA7" w:rsidRPr="003159E1" w:rsidRDefault="001F4FA7" w:rsidP="001F4FA7">
      <w:pPr>
        <w:spacing w:line="276" w:lineRule="auto"/>
        <w:ind w:left="900" w:hanging="900"/>
        <w:jc w:val="both"/>
        <w:rPr>
          <w:rFonts w:ascii="Times" w:hAnsi="Times"/>
          <w:b/>
          <w:sz w:val="21"/>
          <w:szCs w:val="21"/>
          <w:u w:val="single"/>
        </w:rPr>
      </w:pPr>
      <w:r w:rsidRPr="003159E1">
        <w:rPr>
          <w:rFonts w:ascii="Times" w:hAnsi="Times"/>
          <w:b/>
          <w:sz w:val="21"/>
          <w:szCs w:val="21"/>
          <w:u w:val="single"/>
        </w:rPr>
        <w:t>Article 3: Hand-over of booked space</w:t>
      </w:r>
    </w:p>
    <w:p w:rsidR="001F4FA7" w:rsidRPr="003159E1" w:rsidRDefault="001F4FA7" w:rsidP="001F4FA7">
      <w:pPr>
        <w:spacing w:line="276" w:lineRule="auto"/>
        <w:ind w:firstLine="426"/>
        <w:jc w:val="both"/>
        <w:rPr>
          <w:rFonts w:ascii="Times" w:hAnsi="Times"/>
          <w:sz w:val="21"/>
          <w:szCs w:val="21"/>
        </w:rPr>
      </w:pPr>
      <w:r w:rsidRPr="003159E1">
        <w:rPr>
          <w:rFonts w:ascii="Times" w:hAnsi="Times"/>
          <w:sz w:val="21"/>
          <w:szCs w:val="21"/>
        </w:rPr>
        <w:t xml:space="preserve">Both parties will sign the Report on “handover of booked space” confirming the status of the exhibition space to be handed over. This Report will </w:t>
      </w:r>
      <w:proofErr w:type="gramStart"/>
      <w:r w:rsidRPr="003159E1">
        <w:rPr>
          <w:rFonts w:ascii="Times" w:hAnsi="Times"/>
          <w:sz w:val="21"/>
          <w:szCs w:val="21"/>
        </w:rPr>
        <w:t>served</w:t>
      </w:r>
      <w:proofErr w:type="gramEnd"/>
      <w:r w:rsidRPr="003159E1">
        <w:rPr>
          <w:rFonts w:ascii="Times" w:hAnsi="Times"/>
          <w:sz w:val="21"/>
          <w:szCs w:val="21"/>
        </w:rPr>
        <w:t xml:space="preserve"> as a basis for the contractor to return the booked space to the ICE Management Board after the closing of the exhibition.</w:t>
      </w:r>
    </w:p>
    <w:p w:rsidR="001F4FA7" w:rsidRPr="003159E1" w:rsidRDefault="001F4FA7" w:rsidP="001F4FA7">
      <w:pPr>
        <w:spacing w:before="240" w:line="276" w:lineRule="auto"/>
        <w:ind w:left="900" w:hanging="900"/>
        <w:jc w:val="both"/>
        <w:rPr>
          <w:rFonts w:ascii="Times" w:hAnsi="Times"/>
          <w:b/>
          <w:sz w:val="21"/>
          <w:szCs w:val="21"/>
          <w:u w:val="single"/>
        </w:rPr>
      </w:pPr>
      <w:r w:rsidRPr="003159E1">
        <w:rPr>
          <w:rFonts w:ascii="Times" w:hAnsi="Times"/>
          <w:b/>
          <w:sz w:val="21"/>
          <w:szCs w:val="21"/>
          <w:u w:val="single"/>
        </w:rPr>
        <w:t>Article 4: Booth Construction</w:t>
      </w:r>
    </w:p>
    <w:p w:rsidR="001F4FA7" w:rsidRPr="003159E1" w:rsidRDefault="001F4FA7" w:rsidP="001F4FA7">
      <w:pPr>
        <w:numPr>
          <w:ilvl w:val="0"/>
          <w:numId w:val="3"/>
        </w:numPr>
        <w:spacing w:line="276" w:lineRule="auto"/>
        <w:jc w:val="both"/>
        <w:rPr>
          <w:rFonts w:ascii="Times" w:hAnsi="Times"/>
          <w:sz w:val="21"/>
          <w:szCs w:val="21"/>
        </w:rPr>
      </w:pPr>
      <w:r w:rsidRPr="003159E1">
        <w:rPr>
          <w:rFonts w:ascii="Times" w:hAnsi="Times"/>
          <w:sz w:val="21"/>
          <w:szCs w:val="21"/>
        </w:rPr>
        <w:t>When entering and during the working hours at the Exhibition Hall, all workers and staff must wear “Worker Badge”</w:t>
      </w:r>
    </w:p>
    <w:p w:rsidR="001F4FA7" w:rsidRPr="003159E1" w:rsidRDefault="001F4FA7" w:rsidP="001F4FA7">
      <w:pPr>
        <w:numPr>
          <w:ilvl w:val="0"/>
          <w:numId w:val="3"/>
        </w:numPr>
        <w:spacing w:line="276" w:lineRule="auto"/>
        <w:jc w:val="both"/>
        <w:rPr>
          <w:rFonts w:ascii="Times" w:hAnsi="Times"/>
          <w:sz w:val="21"/>
          <w:szCs w:val="21"/>
        </w:rPr>
      </w:pPr>
      <w:r w:rsidRPr="003159E1">
        <w:rPr>
          <w:rFonts w:ascii="Times" w:hAnsi="Times"/>
          <w:sz w:val="21"/>
          <w:szCs w:val="21"/>
        </w:rPr>
        <w:t>For overtime works, overtime move-in of exhibits or equipment, please refer to form 1B</w:t>
      </w:r>
    </w:p>
    <w:p w:rsidR="001F4FA7" w:rsidRPr="003159E1" w:rsidRDefault="001F4FA7" w:rsidP="001F4FA7">
      <w:pPr>
        <w:numPr>
          <w:ilvl w:val="0"/>
          <w:numId w:val="3"/>
        </w:numPr>
        <w:spacing w:line="276" w:lineRule="auto"/>
        <w:jc w:val="both"/>
        <w:rPr>
          <w:rFonts w:ascii="Times" w:hAnsi="Times"/>
          <w:sz w:val="21"/>
          <w:szCs w:val="21"/>
        </w:rPr>
      </w:pPr>
      <w:r w:rsidRPr="003159E1">
        <w:rPr>
          <w:rFonts w:ascii="Times" w:hAnsi="Times"/>
          <w:sz w:val="21"/>
          <w:szCs w:val="21"/>
        </w:rPr>
        <w:t xml:space="preserve">Extreme strong adhesive tape of any sort is no allowed to be used for installing of carpet on the floor. Referring the sort of permitted tape at I.C.E Ha </w:t>
      </w:r>
      <w:proofErr w:type="spellStart"/>
      <w:r w:rsidRPr="003159E1">
        <w:rPr>
          <w:rFonts w:ascii="Times" w:hAnsi="Times"/>
          <w:sz w:val="21"/>
          <w:szCs w:val="21"/>
        </w:rPr>
        <w:t>Noi</w:t>
      </w:r>
      <w:proofErr w:type="spellEnd"/>
      <w:r w:rsidRPr="003159E1">
        <w:rPr>
          <w:rFonts w:ascii="Times" w:hAnsi="Times"/>
          <w:sz w:val="21"/>
          <w:szCs w:val="21"/>
        </w:rPr>
        <w:t xml:space="preserve"> office. </w:t>
      </w:r>
    </w:p>
    <w:p w:rsidR="001F4FA7" w:rsidRPr="003159E1" w:rsidRDefault="001F4FA7" w:rsidP="001F4FA7">
      <w:pPr>
        <w:numPr>
          <w:ilvl w:val="0"/>
          <w:numId w:val="3"/>
        </w:numPr>
        <w:spacing w:line="276" w:lineRule="auto"/>
        <w:jc w:val="both"/>
        <w:rPr>
          <w:rFonts w:ascii="Times" w:hAnsi="Times"/>
          <w:color w:val="auto"/>
          <w:sz w:val="21"/>
          <w:szCs w:val="21"/>
        </w:rPr>
      </w:pPr>
      <w:r w:rsidRPr="003159E1">
        <w:rPr>
          <w:rFonts w:ascii="Times" w:hAnsi="Times"/>
          <w:color w:val="auto"/>
          <w:sz w:val="21"/>
          <w:szCs w:val="21"/>
        </w:rPr>
        <w:t>All preparing steps (cutting, Sawing, chiseling or spray painting…) for booth’s materials must be completed before transferring into the hall to set up.</w:t>
      </w:r>
    </w:p>
    <w:p w:rsidR="001F4FA7" w:rsidRPr="003159E1" w:rsidRDefault="001F4FA7" w:rsidP="001F4FA7">
      <w:pPr>
        <w:numPr>
          <w:ilvl w:val="0"/>
          <w:numId w:val="3"/>
        </w:numPr>
        <w:spacing w:line="276" w:lineRule="auto"/>
        <w:jc w:val="both"/>
        <w:rPr>
          <w:rFonts w:ascii="Times" w:hAnsi="Times"/>
          <w:color w:val="auto"/>
          <w:sz w:val="21"/>
          <w:szCs w:val="21"/>
        </w:rPr>
      </w:pPr>
      <w:r w:rsidRPr="003159E1">
        <w:rPr>
          <w:rFonts w:ascii="Times" w:hAnsi="Times"/>
          <w:color w:val="auto"/>
          <w:sz w:val="21"/>
          <w:szCs w:val="21"/>
        </w:rPr>
        <w:lastRenderedPageBreak/>
        <w:t xml:space="preserve">All the </w:t>
      </w:r>
      <w:proofErr w:type="spellStart"/>
      <w:r w:rsidRPr="003159E1">
        <w:rPr>
          <w:rFonts w:ascii="Times" w:hAnsi="Times"/>
          <w:color w:val="auto"/>
          <w:sz w:val="21"/>
          <w:szCs w:val="21"/>
        </w:rPr>
        <w:t>equipments</w:t>
      </w:r>
      <w:proofErr w:type="spellEnd"/>
      <w:r w:rsidRPr="003159E1">
        <w:rPr>
          <w:rFonts w:ascii="Times" w:hAnsi="Times"/>
          <w:color w:val="auto"/>
          <w:sz w:val="21"/>
          <w:szCs w:val="21"/>
        </w:rPr>
        <w:t xml:space="preserve"> having hard bottom must have protecting ways such as covering platform by rubber or soft material before moving and putting them on the floor.</w:t>
      </w:r>
    </w:p>
    <w:p w:rsidR="001F4FA7" w:rsidRPr="003159E1" w:rsidRDefault="001F4FA7" w:rsidP="001F4FA7">
      <w:pPr>
        <w:numPr>
          <w:ilvl w:val="0"/>
          <w:numId w:val="3"/>
        </w:numPr>
        <w:spacing w:line="276" w:lineRule="auto"/>
        <w:jc w:val="both"/>
        <w:rPr>
          <w:rFonts w:ascii="Times" w:hAnsi="Times"/>
          <w:sz w:val="21"/>
          <w:szCs w:val="21"/>
        </w:rPr>
      </w:pPr>
      <w:r w:rsidRPr="003159E1">
        <w:rPr>
          <w:rFonts w:ascii="Times" w:hAnsi="Times"/>
          <w:sz w:val="21"/>
          <w:szCs w:val="21"/>
        </w:rPr>
        <w:t>During the set-up, construction, decoration…, the contractors must pay compensation incase:</w:t>
      </w:r>
    </w:p>
    <w:p w:rsidR="001F4FA7" w:rsidRPr="003159E1" w:rsidRDefault="001F4FA7" w:rsidP="001F4FA7">
      <w:pPr>
        <w:spacing w:line="276" w:lineRule="auto"/>
        <w:jc w:val="both"/>
        <w:rPr>
          <w:rFonts w:ascii="Times" w:hAnsi="Times"/>
          <w:i/>
          <w:sz w:val="21"/>
          <w:szCs w:val="21"/>
        </w:rPr>
      </w:pPr>
      <w:r w:rsidRPr="003159E1">
        <w:rPr>
          <w:rFonts w:ascii="Times" w:hAnsi="Times"/>
          <w:i/>
          <w:sz w:val="21"/>
          <w:szCs w:val="21"/>
        </w:rPr>
        <w:t>1) Intentional Errors</w:t>
      </w:r>
    </w:p>
    <w:p w:rsidR="001F4FA7" w:rsidRPr="003159E1" w:rsidRDefault="001F4FA7" w:rsidP="001F4FA7">
      <w:pPr>
        <w:spacing w:line="276" w:lineRule="auto"/>
        <w:ind w:firstLine="426"/>
        <w:jc w:val="both"/>
        <w:rPr>
          <w:rFonts w:ascii="Times" w:hAnsi="Times"/>
          <w:sz w:val="21"/>
          <w:szCs w:val="21"/>
        </w:rPr>
      </w:pPr>
      <w:r w:rsidRPr="003159E1">
        <w:rPr>
          <w:rFonts w:ascii="Times" w:hAnsi="Times"/>
          <w:sz w:val="21"/>
          <w:szCs w:val="21"/>
        </w:rPr>
        <w:t>- Intentionally drilling, making holes in the floor, on the wall, pillar or other facilities of the exhibition hall. Intentionally disposing glue, paint or other chemicals in the exhibition area. Intentionally connecting electrical equipment to the power source without notifying the Management Board.</w:t>
      </w:r>
    </w:p>
    <w:p w:rsidR="001F4FA7" w:rsidRPr="003159E1" w:rsidRDefault="001F4FA7" w:rsidP="001F4FA7">
      <w:pPr>
        <w:spacing w:line="276" w:lineRule="auto"/>
        <w:ind w:firstLine="426"/>
        <w:jc w:val="both"/>
        <w:rPr>
          <w:rFonts w:ascii="Times" w:hAnsi="Times"/>
          <w:sz w:val="21"/>
          <w:szCs w:val="21"/>
        </w:rPr>
      </w:pPr>
      <w:r w:rsidRPr="003159E1">
        <w:rPr>
          <w:rFonts w:ascii="Times" w:hAnsi="Times"/>
          <w:sz w:val="21"/>
          <w:szCs w:val="21"/>
        </w:rPr>
        <w:t>- Disposing waste, materials, additives etc. which can cause damage to the common passages or to the operation of other contractors</w:t>
      </w:r>
    </w:p>
    <w:p w:rsidR="001F4FA7" w:rsidRPr="003159E1" w:rsidRDefault="001F4FA7" w:rsidP="001F4FA7">
      <w:pPr>
        <w:spacing w:line="276" w:lineRule="auto"/>
        <w:ind w:firstLine="426"/>
        <w:jc w:val="both"/>
        <w:rPr>
          <w:rFonts w:ascii="Times" w:hAnsi="Times"/>
          <w:sz w:val="21"/>
          <w:szCs w:val="21"/>
        </w:rPr>
      </w:pPr>
      <w:r w:rsidRPr="003159E1">
        <w:rPr>
          <w:rFonts w:ascii="Times" w:hAnsi="Times"/>
          <w:sz w:val="21"/>
          <w:szCs w:val="21"/>
        </w:rPr>
        <w:t>- Displaying exhibits beyond the limit of the exhibition booth, hanging or sticking advertisement posters, banners without the permission of the Management Board</w:t>
      </w:r>
    </w:p>
    <w:p w:rsidR="001F4FA7" w:rsidRPr="003159E1" w:rsidRDefault="001F4FA7" w:rsidP="001F4FA7">
      <w:pPr>
        <w:spacing w:line="276" w:lineRule="auto"/>
        <w:ind w:firstLine="426"/>
        <w:jc w:val="both"/>
        <w:rPr>
          <w:rFonts w:ascii="Times" w:hAnsi="Times"/>
          <w:sz w:val="21"/>
          <w:szCs w:val="21"/>
        </w:rPr>
      </w:pPr>
      <w:r w:rsidRPr="003159E1">
        <w:rPr>
          <w:rFonts w:ascii="Times" w:hAnsi="Times"/>
          <w:sz w:val="21"/>
          <w:szCs w:val="21"/>
        </w:rPr>
        <w:t>- Incompliance with regulations regarding teardown schedule, cleaning, power safety, fire prevention etc.</w:t>
      </w:r>
    </w:p>
    <w:p w:rsidR="001F4FA7" w:rsidRPr="003159E1" w:rsidRDefault="001F4FA7" w:rsidP="001F4FA7">
      <w:pPr>
        <w:spacing w:line="276" w:lineRule="auto"/>
        <w:jc w:val="center"/>
        <w:rPr>
          <w:rFonts w:ascii="Times" w:hAnsi="Times"/>
          <w:b/>
          <w:sz w:val="21"/>
          <w:szCs w:val="21"/>
        </w:rPr>
      </w:pPr>
      <w:r w:rsidRPr="003159E1">
        <w:rPr>
          <w:rFonts w:ascii="Times" w:hAnsi="Times"/>
          <w:b/>
          <w:sz w:val="21"/>
          <w:szCs w:val="21"/>
        </w:rPr>
        <w:t>The fine ranges between VND 2,000,000 – VND5,000,000 plus the cost of correction</w:t>
      </w:r>
    </w:p>
    <w:p w:rsidR="001F4FA7" w:rsidRPr="003159E1" w:rsidRDefault="001F4FA7" w:rsidP="001F4FA7">
      <w:pPr>
        <w:spacing w:line="276" w:lineRule="auto"/>
        <w:ind w:left="900" w:hanging="900"/>
        <w:jc w:val="both"/>
        <w:rPr>
          <w:rFonts w:ascii="Times" w:hAnsi="Times"/>
          <w:i/>
          <w:sz w:val="21"/>
          <w:szCs w:val="21"/>
        </w:rPr>
      </w:pPr>
      <w:r w:rsidRPr="003159E1">
        <w:rPr>
          <w:rFonts w:ascii="Times" w:hAnsi="Times"/>
          <w:i/>
          <w:sz w:val="21"/>
          <w:szCs w:val="21"/>
        </w:rPr>
        <w:t>2) Thoughtless errors</w:t>
      </w:r>
    </w:p>
    <w:p w:rsidR="001F4FA7" w:rsidRPr="003159E1" w:rsidRDefault="001F4FA7" w:rsidP="001F4FA7">
      <w:pPr>
        <w:spacing w:line="276" w:lineRule="auto"/>
        <w:ind w:firstLine="426"/>
        <w:jc w:val="both"/>
        <w:rPr>
          <w:rFonts w:ascii="Times" w:hAnsi="Times"/>
          <w:sz w:val="21"/>
          <w:szCs w:val="21"/>
        </w:rPr>
      </w:pPr>
      <w:r w:rsidRPr="003159E1">
        <w:rPr>
          <w:rFonts w:ascii="Times" w:hAnsi="Times"/>
          <w:sz w:val="21"/>
          <w:szCs w:val="21"/>
        </w:rPr>
        <w:t>- Causing damage to the floor, walls, pillars, glass doors and windows etc. of the exhibition hall by using hard, sharp, sharp-pointed objects.</w:t>
      </w:r>
    </w:p>
    <w:p w:rsidR="001F4FA7" w:rsidRPr="003159E1" w:rsidRDefault="001F4FA7" w:rsidP="001F4FA7">
      <w:pPr>
        <w:spacing w:line="276" w:lineRule="auto"/>
        <w:ind w:firstLine="426"/>
        <w:jc w:val="both"/>
        <w:rPr>
          <w:rFonts w:ascii="Times" w:hAnsi="Times"/>
          <w:sz w:val="21"/>
          <w:szCs w:val="21"/>
        </w:rPr>
      </w:pPr>
      <w:r w:rsidRPr="003159E1">
        <w:rPr>
          <w:rFonts w:ascii="Times" w:hAnsi="Times"/>
          <w:sz w:val="21"/>
          <w:szCs w:val="21"/>
        </w:rPr>
        <w:t>- Disposing waste, materials etc. during the Construction period which can cause damage to the common passages or other booths (the act of correction, however, has been taken)</w:t>
      </w:r>
    </w:p>
    <w:p w:rsidR="001F4FA7" w:rsidRPr="003159E1" w:rsidRDefault="001F4FA7" w:rsidP="001F4FA7">
      <w:pPr>
        <w:spacing w:line="276" w:lineRule="auto"/>
        <w:ind w:left="900" w:hanging="474"/>
        <w:jc w:val="both"/>
        <w:rPr>
          <w:rFonts w:ascii="Times" w:hAnsi="Times"/>
          <w:sz w:val="21"/>
          <w:szCs w:val="21"/>
        </w:rPr>
      </w:pPr>
      <w:r w:rsidRPr="003159E1">
        <w:rPr>
          <w:rFonts w:ascii="Times" w:hAnsi="Times"/>
          <w:sz w:val="21"/>
          <w:szCs w:val="21"/>
        </w:rPr>
        <w:t>- Operation of sound system, loudspeakers etc. which can cause noise to other booths or the public</w:t>
      </w:r>
    </w:p>
    <w:p w:rsidR="001F4FA7" w:rsidRPr="003159E1" w:rsidRDefault="001F4FA7" w:rsidP="001F4FA7">
      <w:pPr>
        <w:spacing w:line="276" w:lineRule="auto"/>
        <w:ind w:left="900" w:hanging="474"/>
        <w:jc w:val="both"/>
        <w:rPr>
          <w:rFonts w:ascii="Times" w:hAnsi="Times"/>
          <w:sz w:val="21"/>
          <w:szCs w:val="21"/>
        </w:rPr>
      </w:pPr>
      <w:r w:rsidRPr="003159E1">
        <w:rPr>
          <w:rFonts w:ascii="Times" w:hAnsi="Times"/>
          <w:sz w:val="21"/>
          <w:szCs w:val="21"/>
        </w:rPr>
        <w:t>- Being late in dismantling of booth or doing cleaning works</w:t>
      </w:r>
    </w:p>
    <w:p w:rsidR="001F4FA7" w:rsidRPr="003159E1" w:rsidRDefault="001F4FA7" w:rsidP="001F4FA7">
      <w:pPr>
        <w:spacing w:line="276" w:lineRule="auto"/>
        <w:jc w:val="center"/>
        <w:rPr>
          <w:rFonts w:ascii="Times" w:hAnsi="Times"/>
          <w:b/>
          <w:sz w:val="21"/>
          <w:szCs w:val="21"/>
        </w:rPr>
      </w:pPr>
      <w:r w:rsidRPr="003159E1">
        <w:rPr>
          <w:rFonts w:ascii="Times" w:hAnsi="Times"/>
          <w:b/>
          <w:sz w:val="21"/>
          <w:szCs w:val="21"/>
        </w:rPr>
        <w:t>The fine ranges between VND1,000,000 – VND2,000,000 plus the cost of correction</w:t>
      </w:r>
    </w:p>
    <w:p w:rsidR="001F4FA7" w:rsidRPr="003159E1" w:rsidRDefault="001F4FA7" w:rsidP="001F4FA7">
      <w:pPr>
        <w:spacing w:line="276" w:lineRule="auto"/>
        <w:ind w:left="900" w:hanging="900"/>
        <w:jc w:val="both"/>
        <w:rPr>
          <w:rFonts w:ascii="Times" w:hAnsi="Times"/>
          <w:i/>
          <w:sz w:val="21"/>
          <w:szCs w:val="21"/>
        </w:rPr>
      </w:pPr>
      <w:r w:rsidRPr="003159E1">
        <w:rPr>
          <w:rFonts w:ascii="Times" w:hAnsi="Times"/>
          <w:i/>
          <w:sz w:val="21"/>
          <w:szCs w:val="21"/>
        </w:rPr>
        <w:t>3) Technical errors</w:t>
      </w:r>
    </w:p>
    <w:p w:rsidR="001F4FA7" w:rsidRPr="003159E1" w:rsidRDefault="001F4FA7" w:rsidP="001F4FA7">
      <w:pPr>
        <w:spacing w:line="276" w:lineRule="auto"/>
        <w:ind w:left="567"/>
        <w:jc w:val="both"/>
        <w:rPr>
          <w:rFonts w:ascii="Times" w:hAnsi="Times"/>
          <w:sz w:val="21"/>
          <w:szCs w:val="21"/>
        </w:rPr>
      </w:pPr>
      <w:r w:rsidRPr="003159E1">
        <w:rPr>
          <w:rFonts w:ascii="Times" w:hAnsi="Times"/>
          <w:sz w:val="21"/>
          <w:szCs w:val="21"/>
        </w:rPr>
        <w:t>Technical errors are identified as errors committed during the booth Construction period. However, these technical errors shall unlikely cause serious damage and be corrected in due time by contractors (technical errors do not include those mentioned above)</w:t>
      </w:r>
    </w:p>
    <w:p w:rsidR="001F4FA7" w:rsidRPr="003159E1" w:rsidRDefault="001F4FA7" w:rsidP="001F4FA7">
      <w:pPr>
        <w:spacing w:line="276" w:lineRule="auto"/>
        <w:ind w:left="900"/>
        <w:jc w:val="center"/>
        <w:rPr>
          <w:rFonts w:ascii="Times" w:hAnsi="Times"/>
          <w:b/>
          <w:sz w:val="21"/>
          <w:szCs w:val="21"/>
        </w:rPr>
      </w:pPr>
      <w:r w:rsidRPr="003159E1">
        <w:rPr>
          <w:rFonts w:ascii="Times" w:hAnsi="Times"/>
          <w:b/>
          <w:sz w:val="21"/>
          <w:szCs w:val="21"/>
        </w:rPr>
        <w:t>The fine ranges between VND300,000 – VND1,000,000 plus the cost of correction</w:t>
      </w:r>
    </w:p>
    <w:p w:rsidR="001F4FA7" w:rsidRPr="003159E1" w:rsidRDefault="001F4FA7" w:rsidP="001F4FA7">
      <w:pPr>
        <w:spacing w:line="276" w:lineRule="auto"/>
        <w:jc w:val="both"/>
        <w:rPr>
          <w:rFonts w:ascii="Times" w:hAnsi="Times"/>
          <w:b/>
          <w:bCs/>
          <w:i/>
          <w:sz w:val="21"/>
          <w:szCs w:val="21"/>
        </w:rPr>
      </w:pPr>
      <w:r w:rsidRPr="003159E1">
        <w:rPr>
          <w:rFonts w:ascii="Times" w:hAnsi="Times"/>
          <w:b/>
          <w:bCs/>
          <w:i/>
          <w:sz w:val="21"/>
          <w:szCs w:val="21"/>
        </w:rPr>
        <w:t>* After being warned by the Management Board, if contractors will take no action of correction, the Management Board reserves the right to terminate the booth Construction work.</w:t>
      </w:r>
    </w:p>
    <w:p w:rsidR="001F4FA7" w:rsidRPr="003159E1" w:rsidRDefault="001F4FA7" w:rsidP="001F4FA7">
      <w:pPr>
        <w:spacing w:line="276" w:lineRule="auto"/>
        <w:jc w:val="both"/>
        <w:rPr>
          <w:rFonts w:ascii="Times" w:hAnsi="Times"/>
          <w:b/>
          <w:sz w:val="4"/>
          <w:szCs w:val="21"/>
          <w:u w:val="single"/>
        </w:rPr>
      </w:pPr>
    </w:p>
    <w:p w:rsidR="001F4FA7" w:rsidRPr="003159E1" w:rsidRDefault="001F4FA7" w:rsidP="001F4FA7">
      <w:pPr>
        <w:spacing w:line="276" w:lineRule="auto"/>
        <w:jc w:val="both"/>
        <w:rPr>
          <w:rFonts w:ascii="Times" w:hAnsi="Times"/>
          <w:b/>
          <w:sz w:val="21"/>
          <w:szCs w:val="21"/>
          <w:u w:val="single"/>
        </w:rPr>
      </w:pPr>
      <w:r w:rsidRPr="003159E1">
        <w:rPr>
          <w:rFonts w:ascii="Times" w:hAnsi="Times"/>
          <w:b/>
          <w:sz w:val="21"/>
          <w:szCs w:val="21"/>
          <w:u w:val="single"/>
        </w:rPr>
        <w:t>Article 5: Return of booked space</w:t>
      </w:r>
    </w:p>
    <w:p w:rsidR="001F4FA7" w:rsidRPr="003159E1" w:rsidRDefault="001F4FA7" w:rsidP="001F4FA7">
      <w:pPr>
        <w:spacing w:line="276" w:lineRule="auto"/>
        <w:rPr>
          <w:rFonts w:ascii="Times" w:hAnsi="Times"/>
          <w:sz w:val="21"/>
          <w:szCs w:val="21"/>
        </w:rPr>
      </w:pPr>
      <w:r w:rsidRPr="003159E1">
        <w:rPr>
          <w:rFonts w:ascii="Times" w:hAnsi="Times"/>
          <w:sz w:val="21"/>
          <w:szCs w:val="21"/>
        </w:rPr>
        <w:t>The users of booked space must return it to the ICE Management Board in the status as it was when the “Hand over Report” was made. Otherwise, the user will be responsible according to Article 4.</w:t>
      </w:r>
    </w:p>
    <w:p w:rsidR="001F4FA7" w:rsidRPr="003159E1" w:rsidRDefault="001F4FA7" w:rsidP="001F4FA7">
      <w:pPr>
        <w:spacing w:before="240" w:line="276" w:lineRule="auto"/>
        <w:rPr>
          <w:rFonts w:ascii="Times" w:hAnsi="Times"/>
          <w:b/>
          <w:noProof/>
          <w:sz w:val="28"/>
        </w:rPr>
      </w:pPr>
      <w:r w:rsidRPr="003159E1">
        <w:rPr>
          <w:rFonts w:ascii="Times" w:hAnsi="Times"/>
          <w:noProof/>
        </w:rPr>
        <mc:AlternateContent>
          <mc:Choice Requires="wps">
            <w:drawing>
              <wp:anchor distT="0" distB="0" distL="114300" distR="114300" simplePos="0" relativeHeight="251659264" behindDoc="0" locked="0" layoutInCell="1" allowOverlap="1" wp14:anchorId="64B5224A" wp14:editId="13F16865">
                <wp:simplePos x="0" y="0"/>
                <wp:positionH relativeFrom="column">
                  <wp:posOffset>4737700</wp:posOffset>
                </wp:positionH>
                <wp:positionV relativeFrom="paragraph">
                  <wp:posOffset>384827</wp:posOffset>
                </wp:positionV>
                <wp:extent cx="1598930" cy="273685"/>
                <wp:effectExtent l="0" t="0" r="1270" b="5715"/>
                <wp:wrapNone/>
                <wp:docPr id="17"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8930" cy="273685"/>
                        </a:xfrm>
                        <a:prstGeom prst="flowChartAlternateProcess">
                          <a:avLst/>
                        </a:prstGeom>
                        <a:solidFill>
                          <a:srgbClr val="FFFFFF"/>
                        </a:solidFill>
                        <a:ln w="9525" cap="rnd">
                          <a:solidFill>
                            <a:srgbClr val="000000"/>
                          </a:solidFill>
                          <a:prstDash val="sysDot"/>
                          <a:miter lim="800000"/>
                          <a:headEnd/>
                          <a:tailEnd/>
                        </a:ln>
                      </wps:spPr>
                      <wps:txbx>
                        <w:txbxContent>
                          <w:p w:rsidR="001F4FA7" w:rsidRDefault="001F4FA7" w:rsidP="001F4FA7">
                            <w:pPr>
                              <w:jc w:val="center"/>
                            </w:pPr>
                            <w:r>
                              <w:t>Deadline: 01</w:t>
                            </w:r>
                            <w:r>
                              <w:rPr>
                                <w:szCs w:val="24"/>
                              </w:rPr>
                              <w:t>/12/2019</w:t>
                            </w:r>
                          </w:p>
                          <w:p w:rsidR="001F4FA7" w:rsidRDefault="001F4FA7" w:rsidP="001F4F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5224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38" o:spid="_x0000_s1026" type="#_x0000_t176" style="position:absolute;margin-left:373.05pt;margin-top:30.3pt;width:125.9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">
                <v:stroke dashstyle="1 1" endcap="round"/>
                <v:path arrowok="t"/>
                <v:textbox>
                  <w:txbxContent>
                    <w:p w:rsidR="001F4FA7" w:rsidRDefault="001F4FA7" w:rsidP="001F4FA7">
                      <w:pPr>
                        <w:jc w:val="center"/>
                      </w:pPr>
                      <w:r>
                        <w:t>Deadline: 01</w:t>
                      </w:r>
                      <w:r>
                        <w:rPr>
                          <w:szCs w:val="24"/>
                        </w:rPr>
                        <w:t>/12/2019</w:t>
                      </w:r>
                    </w:p>
                    <w:p w:rsidR="001F4FA7" w:rsidRDefault="001F4FA7" w:rsidP="001F4FA7"/>
                  </w:txbxContent>
                </v:textbox>
              </v:shape>
            </w:pict>
          </mc:Fallback>
        </mc:AlternateContent>
      </w:r>
      <w:r w:rsidRPr="003159E1">
        <w:rPr>
          <w:rFonts w:ascii="Times" w:hAnsi="Times"/>
          <w:b/>
          <w:sz w:val="32"/>
        </w:rPr>
        <w:t>FORM 1: BOOTH CONSTRUCTION REGISTRATION</w:t>
      </w:r>
      <w:r w:rsidRPr="003159E1">
        <w:rPr>
          <w:rFonts w:ascii="Times" w:hAnsi="Times"/>
        </w:rPr>
        <w:tab/>
      </w:r>
      <w:r w:rsidRPr="003159E1">
        <w:rPr>
          <w:rFonts w:ascii="Times" w:hAnsi="Times"/>
        </w:rPr>
        <w:tab/>
      </w:r>
      <w:r w:rsidRPr="003159E1">
        <w:rPr>
          <w:rFonts w:ascii="Times" w:hAnsi="Times"/>
        </w:rPr>
        <w:tab/>
      </w:r>
      <w:r w:rsidRPr="003159E1">
        <w:rPr>
          <w:rFonts w:ascii="Times" w:hAnsi="Times"/>
        </w:rPr>
        <w:tab/>
      </w:r>
      <w:r w:rsidRPr="003159E1">
        <w:rPr>
          <w:rFonts w:ascii="Times" w:hAnsi="Times"/>
        </w:rPr>
        <w:tab/>
      </w:r>
      <w:r w:rsidRPr="003159E1">
        <w:rPr>
          <w:rFonts w:ascii="Times" w:hAnsi="Times"/>
          <w:b/>
          <w:noProof/>
          <w:sz w:val="28"/>
        </w:rPr>
        <w:t xml:space="preserve"> </w:t>
      </w:r>
    </w:p>
    <w:p w:rsidR="001F4FA7" w:rsidRPr="003159E1" w:rsidRDefault="001F4FA7" w:rsidP="001F4FA7">
      <w:pPr>
        <w:spacing w:line="276" w:lineRule="auto"/>
        <w:rPr>
          <w:rFonts w:ascii="Times" w:hAnsi="Times"/>
          <w:sz w:val="28"/>
        </w:rPr>
      </w:pPr>
      <w:r w:rsidRPr="003159E1">
        <w:rPr>
          <w:rFonts w:ascii="Times" w:hAnsi="Times"/>
          <w:noProof/>
          <w:sz w:val="28"/>
        </w:rPr>
        <mc:AlternateContent>
          <mc:Choice Requires="wps">
            <w:drawing>
              <wp:anchor distT="0" distB="0" distL="114300" distR="114300" simplePos="0" relativeHeight="251660288" behindDoc="0" locked="0" layoutInCell="1" allowOverlap="1" wp14:anchorId="2F3EB9AB" wp14:editId="146599D5">
                <wp:simplePos x="0" y="0"/>
                <wp:positionH relativeFrom="column">
                  <wp:posOffset>-461097</wp:posOffset>
                </wp:positionH>
                <wp:positionV relativeFrom="paragraph">
                  <wp:posOffset>27940</wp:posOffset>
                </wp:positionV>
                <wp:extent cx="6710045" cy="577850"/>
                <wp:effectExtent l="12700" t="12700" r="8255" b="19050"/>
                <wp:wrapNone/>
                <wp:docPr id="16"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10045" cy="577850"/>
                        </a:xfrm>
                        <a:prstGeom prst="rect">
                          <a:avLst/>
                        </a:prstGeom>
                        <a:solidFill>
                          <a:srgbClr val="FFFFFF"/>
                        </a:solidFill>
                        <a:ln w="38100" cmpd="dbl">
                          <a:solidFill>
                            <a:srgbClr val="000000"/>
                          </a:solidFill>
                          <a:miter lim="800000"/>
                          <a:headEnd/>
                          <a:tailEnd/>
                        </a:ln>
                      </wps:spPr>
                      <wps:txbx>
                        <w:txbxContent>
                          <w:p w:rsidR="001F4FA7" w:rsidRDefault="001F4FA7" w:rsidP="001F4FA7">
                            <w:pPr>
                              <w:rPr>
                                <w:b/>
                              </w:rPr>
                            </w:pPr>
                          </w:p>
                          <w:p w:rsidR="001F4FA7" w:rsidRDefault="001F4FA7" w:rsidP="001F4FA7">
                            <w:pPr>
                              <w:rPr>
                                <w:b/>
                              </w:rPr>
                            </w:pPr>
                            <w:r>
                              <w:rPr>
                                <w:b/>
                              </w:rPr>
                              <w:t xml:space="preserve">Fascia Name: </w:t>
                            </w:r>
                            <w:r w:rsidRPr="003C449A">
                              <w:softHyphen/>
                            </w:r>
                            <w:r w:rsidRPr="003C449A">
                              <w:softHyphen/>
                            </w:r>
                            <w:r w:rsidRPr="003C449A">
                              <w:softHyphen/>
                            </w:r>
                            <w:r w:rsidRPr="003C449A">
                              <w:softHyphen/>
                            </w:r>
                            <w:r w:rsidRPr="003C449A">
                              <w:softHyphen/>
                            </w:r>
                            <w:r w:rsidRPr="003C449A">
                              <w:softHyphen/>
                            </w:r>
                            <w:r w:rsidRPr="003C449A">
                              <w:softHyphen/>
                            </w:r>
                            <w:r w:rsidRPr="003C449A">
                              <w:softHyphen/>
                            </w:r>
                            <w:r w:rsidRPr="003C449A">
                              <w:softHyphen/>
                            </w:r>
                            <w:r w:rsidRPr="003C449A">
                              <w:softHyphen/>
                            </w:r>
                            <w:r w:rsidRPr="003C449A">
                              <w:softHyphen/>
                            </w:r>
                            <w:r w:rsidRPr="003C449A">
                              <w:softHyphen/>
                              <w:t>_____________________________________________</w:t>
                            </w:r>
                            <w:r>
                              <w:rPr>
                                <w:b/>
                              </w:rPr>
                              <w:t xml:space="preserve">Booth </w:t>
                            </w:r>
                            <w:proofErr w:type="gramStart"/>
                            <w:r>
                              <w:rPr>
                                <w:b/>
                              </w:rPr>
                              <w:t>No:</w:t>
                            </w:r>
                            <w:r w:rsidRPr="003C449A">
                              <w:t>_</w:t>
                            </w:r>
                            <w:proofErr w:type="gramEnd"/>
                            <w:r w:rsidRPr="003C449A">
                              <w:t>__________________</w:t>
                            </w:r>
                            <w:r>
                              <w:rPr>
                                <w:b/>
                              </w:rPr>
                              <w:tab/>
                            </w:r>
                            <w:r>
                              <w:rPr>
                                <w:b/>
                              </w:rPr>
                              <w:tab/>
                            </w:r>
                            <w:r>
                              <w:rPr>
                                <w:b/>
                              </w:rPr>
                              <w:tab/>
                            </w:r>
                            <w:r>
                              <w:rPr>
                                <w:b/>
                              </w:rPr>
                              <w:tab/>
                            </w:r>
                          </w:p>
                          <w:p w:rsidR="001F4FA7" w:rsidRDefault="001F4FA7" w:rsidP="001F4FA7">
                            <w:pPr>
                              <w:rPr>
                                <w:b/>
                              </w:rPr>
                            </w:pPr>
                          </w:p>
                          <w:p w:rsidR="001F4FA7" w:rsidRDefault="001F4FA7" w:rsidP="001F4FA7">
                            <w:r>
                              <w:rPr>
                                <w:b/>
                              </w:rPr>
                              <w:t>*Not more then 30 English letters, exceeding words will be subject to change by Official Contractor.</w:t>
                            </w:r>
                          </w:p>
                          <w:p w:rsidR="001F4FA7" w:rsidRDefault="001F4FA7" w:rsidP="001F4FA7"/>
                          <w:p w:rsidR="001F4FA7" w:rsidRDefault="001F4FA7" w:rsidP="001F4FA7"/>
                          <w:p w:rsidR="001F4FA7" w:rsidRDefault="001F4FA7" w:rsidP="001F4FA7"/>
                          <w:p w:rsidR="001F4FA7" w:rsidRDefault="001F4FA7" w:rsidP="001F4FA7"/>
                          <w:p w:rsidR="001F4FA7" w:rsidRDefault="001F4FA7" w:rsidP="001F4FA7"/>
                          <w:p w:rsidR="001F4FA7" w:rsidRDefault="001F4FA7" w:rsidP="001F4FA7"/>
                          <w:p w:rsidR="001F4FA7" w:rsidRDefault="001F4FA7" w:rsidP="001F4FA7"/>
                          <w:p w:rsidR="001F4FA7" w:rsidRDefault="001F4FA7" w:rsidP="001F4FA7"/>
                          <w:p w:rsidR="001F4FA7" w:rsidRDefault="001F4FA7" w:rsidP="001F4FA7"/>
                          <w:p w:rsidR="001F4FA7" w:rsidRDefault="001F4FA7" w:rsidP="001F4F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EB9AB" id="_x0000_t202" coordsize="21600,21600" o:spt="202" path="m,l,21600r21600,l21600,xe">
                <v:stroke joinstyle="miter"/>
                <v:path gradientshapeok="t" o:connecttype="rect"/>
              </v:shapetype>
              <v:shape id="Text Box 262" o:spid="_x0000_s1027" type="#_x0000_t202" style="position:absolute;margin-left:-36.3pt;margin-top:2.2pt;width:528.35pt;height: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" strokeweight="3pt">
                <v:stroke linestyle="thinThin"/>
                <v:path arrowok="t"/>
                <v:textbox>
                  <w:txbxContent>
                    <w:p w:rsidR="001F4FA7" w:rsidRDefault="001F4FA7" w:rsidP="001F4FA7">
                      <w:pPr>
                        <w:rPr>
                          <w:b/>
                        </w:rPr>
                      </w:pPr>
                    </w:p>
                    <w:p w:rsidR="001F4FA7" w:rsidRDefault="001F4FA7" w:rsidP="001F4FA7">
                      <w:pPr>
                        <w:rPr>
                          <w:b/>
                        </w:rPr>
                      </w:pPr>
                      <w:r>
                        <w:rPr>
                          <w:b/>
                        </w:rPr>
                        <w:t xml:space="preserve">Fascia Name: </w:t>
                      </w:r>
                      <w:r w:rsidRPr="003C449A">
                        <w:softHyphen/>
                      </w:r>
                      <w:r w:rsidRPr="003C449A">
                        <w:softHyphen/>
                      </w:r>
                      <w:r w:rsidRPr="003C449A">
                        <w:softHyphen/>
                      </w:r>
                      <w:r w:rsidRPr="003C449A">
                        <w:softHyphen/>
                      </w:r>
                      <w:r w:rsidRPr="003C449A">
                        <w:softHyphen/>
                      </w:r>
                      <w:r w:rsidRPr="003C449A">
                        <w:softHyphen/>
                      </w:r>
                      <w:r w:rsidRPr="003C449A">
                        <w:softHyphen/>
                      </w:r>
                      <w:r w:rsidRPr="003C449A">
                        <w:softHyphen/>
                      </w:r>
                      <w:r w:rsidRPr="003C449A">
                        <w:softHyphen/>
                      </w:r>
                      <w:r w:rsidRPr="003C449A">
                        <w:softHyphen/>
                      </w:r>
                      <w:r w:rsidRPr="003C449A">
                        <w:softHyphen/>
                      </w:r>
                      <w:r w:rsidRPr="003C449A">
                        <w:softHyphen/>
                        <w:t>_____________________________________________</w:t>
                      </w:r>
                      <w:r>
                        <w:rPr>
                          <w:b/>
                        </w:rPr>
                        <w:t xml:space="preserve">Booth </w:t>
                      </w:r>
                      <w:proofErr w:type="gramStart"/>
                      <w:r>
                        <w:rPr>
                          <w:b/>
                        </w:rPr>
                        <w:t>No:</w:t>
                      </w:r>
                      <w:r w:rsidRPr="003C449A">
                        <w:t>_</w:t>
                      </w:r>
                      <w:proofErr w:type="gramEnd"/>
                      <w:r w:rsidRPr="003C449A">
                        <w:t>__________________</w:t>
                      </w:r>
                      <w:r>
                        <w:rPr>
                          <w:b/>
                        </w:rPr>
                        <w:tab/>
                      </w:r>
                      <w:r>
                        <w:rPr>
                          <w:b/>
                        </w:rPr>
                        <w:tab/>
                      </w:r>
                      <w:r>
                        <w:rPr>
                          <w:b/>
                        </w:rPr>
                        <w:tab/>
                      </w:r>
                      <w:r>
                        <w:rPr>
                          <w:b/>
                        </w:rPr>
                        <w:tab/>
                      </w:r>
                    </w:p>
                    <w:p w:rsidR="001F4FA7" w:rsidRDefault="001F4FA7" w:rsidP="001F4FA7">
                      <w:pPr>
                        <w:rPr>
                          <w:b/>
                        </w:rPr>
                      </w:pPr>
                    </w:p>
                    <w:p w:rsidR="001F4FA7" w:rsidRDefault="001F4FA7" w:rsidP="001F4FA7">
                      <w:r>
                        <w:rPr>
                          <w:b/>
                        </w:rPr>
                        <w:t>*Not more then 30 English letters, exceeding words will be subject to change by Official Contractor.</w:t>
                      </w:r>
                    </w:p>
                    <w:p w:rsidR="001F4FA7" w:rsidRDefault="001F4FA7" w:rsidP="001F4FA7"/>
                    <w:p w:rsidR="001F4FA7" w:rsidRDefault="001F4FA7" w:rsidP="001F4FA7"/>
                    <w:p w:rsidR="001F4FA7" w:rsidRDefault="001F4FA7" w:rsidP="001F4FA7"/>
                    <w:p w:rsidR="001F4FA7" w:rsidRDefault="001F4FA7" w:rsidP="001F4FA7"/>
                    <w:p w:rsidR="001F4FA7" w:rsidRDefault="001F4FA7" w:rsidP="001F4FA7"/>
                    <w:p w:rsidR="001F4FA7" w:rsidRDefault="001F4FA7" w:rsidP="001F4FA7"/>
                    <w:p w:rsidR="001F4FA7" w:rsidRDefault="001F4FA7" w:rsidP="001F4FA7"/>
                    <w:p w:rsidR="001F4FA7" w:rsidRDefault="001F4FA7" w:rsidP="001F4FA7"/>
                    <w:p w:rsidR="001F4FA7" w:rsidRDefault="001F4FA7" w:rsidP="001F4FA7"/>
                    <w:p w:rsidR="001F4FA7" w:rsidRDefault="001F4FA7" w:rsidP="001F4FA7"/>
                  </w:txbxContent>
                </v:textbox>
              </v:shape>
            </w:pict>
          </mc:Fallback>
        </mc:AlternateContent>
      </w:r>
      <w:r w:rsidRPr="003159E1">
        <w:rPr>
          <w:rFonts w:ascii="Times" w:hAnsi="Times"/>
          <w:b/>
          <w:spacing w:val="-4"/>
        </w:rPr>
        <w:t xml:space="preserve"> </w:t>
      </w:r>
      <w:r w:rsidRPr="003159E1">
        <w:rPr>
          <w:rFonts w:ascii="Times" w:hAnsi="Times"/>
          <w:b/>
          <w:spacing w:val="-4"/>
        </w:rPr>
        <w:tab/>
        <w:t xml:space="preserve">   </w:t>
      </w:r>
      <w:r w:rsidRPr="003159E1">
        <w:rPr>
          <w:rFonts w:ascii="Times" w:hAnsi="Times"/>
          <w:b/>
          <w:spacing w:val="-4"/>
        </w:rPr>
        <w:tab/>
        <w:t xml:space="preserve">  </w:t>
      </w:r>
    </w:p>
    <w:p w:rsidR="001F4FA7" w:rsidRPr="003159E1" w:rsidRDefault="001F4FA7" w:rsidP="001F4FA7">
      <w:pPr>
        <w:spacing w:line="276" w:lineRule="auto"/>
        <w:rPr>
          <w:rFonts w:ascii="Times" w:hAnsi="Times"/>
          <w:sz w:val="28"/>
        </w:rPr>
      </w:pPr>
    </w:p>
    <w:p w:rsidR="001F4FA7" w:rsidRPr="003159E1" w:rsidRDefault="001F4FA7" w:rsidP="001F4FA7">
      <w:pPr>
        <w:spacing w:line="276" w:lineRule="auto"/>
        <w:rPr>
          <w:rFonts w:ascii="Times" w:hAnsi="Times"/>
          <w:sz w:val="28"/>
        </w:rPr>
      </w:pPr>
    </w:p>
    <w:p w:rsidR="001F4FA7" w:rsidRPr="003159E1" w:rsidRDefault="001F4FA7" w:rsidP="001F4FA7">
      <w:pPr>
        <w:spacing w:line="276" w:lineRule="auto"/>
        <w:rPr>
          <w:rFonts w:ascii="Times" w:hAnsi="Times"/>
          <w:sz w:val="28"/>
        </w:rPr>
      </w:pPr>
    </w:p>
    <w:p w:rsidR="001F4FA7" w:rsidRPr="003159E1" w:rsidRDefault="001F4FA7" w:rsidP="001F4FA7">
      <w:pPr>
        <w:spacing w:line="276" w:lineRule="auto"/>
        <w:rPr>
          <w:rFonts w:ascii="Times" w:hAnsi="Times"/>
          <w:sz w:val="10"/>
        </w:rPr>
      </w:pPr>
    </w:p>
    <w:p w:rsidR="001F4FA7" w:rsidRPr="003159E1" w:rsidRDefault="001F4FA7" w:rsidP="001F4FA7">
      <w:pPr>
        <w:spacing w:line="276" w:lineRule="auto"/>
        <w:ind w:left="180"/>
        <w:rPr>
          <w:rFonts w:ascii="Times" w:hAnsi="Times"/>
        </w:rPr>
      </w:pPr>
      <w:r w:rsidRPr="003159E1">
        <w:rPr>
          <w:rFonts w:ascii="Times" w:hAnsi="Times"/>
        </w:rPr>
        <w:t>Company Name</w:t>
      </w:r>
      <w:r w:rsidRPr="003159E1">
        <w:rPr>
          <w:rFonts w:ascii="Times" w:hAnsi="Times"/>
          <w:b/>
        </w:rPr>
        <w:tab/>
        <w:t xml:space="preserve">: </w:t>
      </w:r>
      <w:r w:rsidRPr="003159E1">
        <w:rPr>
          <w:rFonts w:ascii="Times" w:hAnsi="Times"/>
        </w:rPr>
        <w:t>__________________________________________________________________</w:t>
      </w:r>
    </w:p>
    <w:p w:rsidR="001F4FA7" w:rsidRPr="003159E1" w:rsidRDefault="001F4FA7" w:rsidP="001F4FA7">
      <w:pPr>
        <w:spacing w:line="276" w:lineRule="auto"/>
        <w:ind w:left="180"/>
        <w:rPr>
          <w:rFonts w:ascii="Times" w:hAnsi="Times"/>
        </w:rPr>
      </w:pPr>
      <w:r w:rsidRPr="003159E1">
        <w:rPr>
          <w:rFonts w:ascii="Times" w:hAnsi="Times"/>
        </w:rPr>
        <w:t>Address</w:t>
      </w:r>
      <w:r w:rsidRPr="003159E1">
        <w:rPr>
          <w:rFonts w:ascii="Times" w:hAnsi="Times"/>
        </w:rPr>
        <w:tab/>
      </w:r>
      <w:r w:rsidRPr="003159E1">
        <w:rPr>
          <w:rFonts w:ascii="Times" w:hAnsi="Times"/>
        </w:rPr>
        <w:tab/>
        <w:t>: __________________________________________________________________</w:t>
      </w:r>
    </w:p>
    <w:p w:rsidR="001F4FA7" w:rsidRPr="003159E1" w:rsidRDefault="001F4FA7" w:rsidP="001F4FA7">
      <w:pPr>
        <w:spacing w:line="276" w:lineRule="auto"/>
        <w:ind w:left="180"/>
        <w:rPr>
          <w:rFonts w:ascii="Times" w:hAnsi="Times"/>
        </w:rPr>
      </w:pPr>
      <w:r w:rsidRPr="003159E1">
        <w:rPr>
          <w:rFonts w:ascii="Times" w:hAnsi="Times"/>
        </w:rPr>
        <w:t>Tel</w:t>
      </w:r>
      <w:r w:rsidRPr="003159E1">
        <w:rPr>
          <w:rFonts w:ascii="Times" w:hAnsi="Times"/>
        </w:rPr>
        <w:tab/>
      </w:r>
      <w:r w:rsidRPr="003159E1">
        <w:rPr>
          <w:rFonts w:ascii="Times" w:hAnsi="Times"/>
        </w:rPr>
        <w:tab/>
      </w:r>
      <w:proofErr w:type="gramStart"/>
      <w:r w:rsidRPr="003159E1">
        <w:rPr>
          <w:rFonts w:ascii="Times" w:hAnsi="Times"/>
        </w:rPr>
        <w:tab/>
        <w:t>:_</w:t>
      </w:r>
      <w:proofErr w:type="gramEnd"/>
      <w:r w:rsidRPr="003159E1">
        <w:rPr>
          <w:rFonts w:ascii="Times" w:hAnsi="Times"/>
        </w:rPr>
        <w:t>______________________________________Fax:________________________</w:t>
      </w:r>
    </w:p>
    <w:p w:rsidR="001F4FA7" w:rsidRPr="003159E1" w:rsidRDefault="001F4FA7" w:rsidP="001F4FA7">
      <w:pPr>
        <w:spacing w:line="276" w:lineRule="auto"/>
        <w:ind w:left="180"/>
        <w:rPr>
          <w:rFonts w:ascii="Times" w:hAnsi="Times"/>
          <w:b/>
        </w:rPr>
      </w:pPr>
      <w:r w:rsidRPr="003159E1">
        <w:rPr>
          <w:rFonts w:ascii="Times" w:hAnsi="Times"/>
        </w:rPr>
        <w:lastRenderedPageBreak/>
        <w:t>Contact Person</w:t>
      </w:r>
      <w:r w:rsidRPr="003159E1">
        <w:rPr>
          <w:rFonts w:ascii="Times" w:hAnsi="Times"/>
        </w:rPr>
        <w:tab/>
        <w:t>: __________________________________</w:t>
      </w:r>
      <w:proofErr w:type="gramStart"/>
      <w:r w:rsidRPr="003159E1">
        <w:rPr>
          <w:rFonts w:ascii="Times" w:hAnsi="Times"/>
        </w:rPr>
        <w:t>Email:_</w:t>
      </w:r>
      <w:proofErr w:type="gramEnd"/>
      <w:r w:rsidRPr="003159E1">
        <w:rPr>
          <w:rFonts w:ascii="Times" w:hAnsi="Times"/>
        </w:rPr>
        <w:t>__________________________</w:t>
      </w:r>
    </w:p>
    <w:p w:rsidR="001F4FA7" w:rsidRPr="003159E1" w:rsidRDefault="001F4FA7" w:rsidP="001F4FA7">
      <w:pPr>
        <w:spacing w:line="276" w:lineRule="auto"/>
        <w:rPr>
          <w:rFonts w:ascii="Times" w:hAnsi="Times"/>
          <w:b/>
        </w:rPr>
      </w:pPr>
      <w:r w:rsidRPr="003159E1">
        <w:rPr>
          <w:rFonts w:ascii="Times" w:hAnsi="Times"/>
          <w:noProof/>
        </w:rPr>
        <mc:AlternateContent>
          <mc:Choice Requires="wps">
            <w:drawing>
              <wp:anchor distT="0" distB="0" distL="114300" distR="114300" simplePos="0" relativeHeight="251661312" behindDoc="0" locked="0" layoutInCell="0" allowOverlap="1" wp14:anchorId="18CB4983" wp14:editId="49CFE4DB">
                <wp:simplePos x="0" y="0"/>
                <wp:positionH relativeFrom="column">
                  <wp:posOffset>-530651</wp:posOffset>
                </wp:positionH>
                <wp:positionV relativeFrom="paragraph">
                  <wp:posOffset>150834</wp:posOffset>
                </wp:positionV>
                <wp:extent cx="6666865" cy="1294130"/>
                <wp:effectExtent l="12700" t="12700" r="13335" b="13970"/>
                <wp:wrapNone/>
                <wp:docPr id="15"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66865" cy="1294130"/>
                        </a:xfrm>
                        <a:prstGeom prst="rect">
                          <a:avLst/>
                        </a:prstGeom>
                        <a:solidFill>
                          <a:srgbClr val="FFFFFF"/>
                        </a:solidFill>
                        <a:ln w="38100" cmpd="dbl">
                          <a:solidFill>
                            <a:srgbClr val="000000"/>
                          </a:solidFill>
                          <a:miter lim="800000"/>
                          <a:headEnd/>
                          <a:tailEnd/>
                        </a:ln>
                      </wps:spPr>
                      <wps:txbx>
                        <w:txbxContent>
                          <w:p w:rsidR="001F4FA7" w:rsidRDefault="001F4FA7" w:rsidP="001F4FA7">
                            <w:pPr>
                              <w:spacing w:line="276" w:lineRule="auto"/>
                              <w:ind w:left="284" w:hanging="284"/>
                              <w:jc w:val="both"/>
                              <w:rPr>
                                <w:bCs/>
                              </w:rPr>
                            </w:pPr>
                            <w:r>
                              <w:rPr>
                                <w:bCs/>
                              </w:rPr>
                              <w:t>-</w:t>
                            </w:r>
                            <w:r>
                              <w:rPr>
                                <w:bCs/>
                              </w:rPr>
                              <w:tab/>
                              <w:t>The exhibition has appointed ‘CESCO’ as the Official Contractor.</w:t>
                            </w:r>
                          </w:p>
                          <w:p w:rsidR="001F4FA7" w:rsidRDefault="001F4FA7" w:rsidP="001F4FA7">
                            <w:pPr>
                              <w:pStyle w:val="BodyText"/>
                              <w:spacing w:line="276" w:lineRule="auto"/>
                              <w:ind w:left="284" w:hanging="284"/>
                              <w:jc w:val="both"/>
                              <w:rPr>
                                <w:b w:val="0"/>
                              </w:rPr>
                            </w:pPr>
                            <w:r>
                              <w:rPr>
                                <w:b w:val="0"/>
                              </w:rPr>
                              <w:t>-</w:t>
                            </w:r>
                            <w:r>
                              <w:rPr>
                                <w:b w:val="0"/>
                              </w:rPr>
                              <w:tab/>
                              <w:t>All electrical works including lighting, power points, switch-box, electrical wiring, water supply and drainage works must be performed by the appointed official contractor exclusively.</w:t>
                            </w:r>
                          </w:p>
                          <w:p w:rsidR="001F4FA7" w:rsidRDefault="001F4FA7" w:rsidP="001F4FA7">
                            <w:pPr>
                              <w:pStyle w:val="BodyTextIndent"/>
                              <w:spacing w:line="276" w:lineRule="auto"/>
                              <w:rPr>
                                <w:b w:val="0"/>
                                <w:bCs/>
                              </w:rPr>
                            </w:pPr>
                            <w:r>
                              <w:rPr>
                                <w:b w:val="0"/>
                                <w:bCs/>
                              </w:rPr>
                              <w:t>-</w:t>
                            </w:r>
                            <w:r>
                              <w:rPr>
                                <w:b w:val="0"/>
                                <w:bCs/>
                              </w:rPr>
                              <w:tab/>
                              <w:t>Exhibitors using other contractors to work on site should notify the organizers in advance and submit the full details of the contractor for approval.</w:t>
                            </w:r>
                          </w:p>
                          <w:p w:rsidR="001F4FA7" w:rsidRDefault="001F4FA7" w:rsidP="001F4FA7">
                            <w:pPr>
                              <w:spacing w:line="276" w:lineRule="auto"/>
                              <w:ind w:left="284" w:hanging="284"/>
                              <w:jc w:val="both"/>
                              <w:rPr>
                                <w:bCs/>
                              </w:rPr>
                            </w:pPr>
                            <w:r>
                              <w:rPr>
                                <w:bCs/>
                              </w:rPr>
                              <w:t>-</w:t>
                            </w:r>
                            <w:r>
                              <w:rPr>
                                <w:bCs/>
                              </w:rPr>
                              <w:tab/>
                              <w:t>Dimensional drawing of special design must be sent to the organizer for approval before performance.</w:t>
                            </w:r>
                          </w:p>
                          <w:p w:rsidR="001F4FA7" w:rsidRDefault="001F4FA7" w:rsidP="001F4FA7"/>
                          <w:p w:rsidR="001F4FA7" w:rsidRDefault="001F4FA7" w:rsidP="001F4F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B4983" id="Text Box 263" o:spid="_x0000_s1028" type="#_x0000_t202" style="position:absolute;margin-left:-41.8pt;margin-top:11.9pt;width:524.95pt;height:10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" o:allowincell="f" strokeweight="3pt">
                <v:stroke linestyle="thinThin"/>
                <v:path arrowok="t"/>
                <v:textbox>
                  <w:txbxContent>
                    <w:p w:rsidR="001F4FA7" w:rsidRDefault="001F4FA7" w:rsidP="001F4FA7">
                      <w:pPr>
                        <w:spacing w:line="276" w:lineRule="auto"/>
                        <w:ind w:left="284" w:hanging="284"/>
                        <w:jc w:val="both"/>
                        <w:rPr>
                          <w:bCs/>
                        </w:rPr>
                      </w:pPr>
                      <w:r>
                        <w:rPr>
                          <w:bCs/>
                        </w:rPr>
                        <w:t>-</w:t>
                      </w:r>
                      <w:r>
                        <w:rPr>
                          <w:bCs/>
                        </w:rPr>
                        <w:tab/>
                        <w:t>The exhibition has appointed ‘CESCO’ as the Official Contractor.</w:t>
                      </w:r>
                    </w:p>
                    <w:p w:rsidR="001F4FA7" w:rsidRDefault="001F4FA7" w:rsidP="001F4FA7">
                      <w:pPr>
                        <w:pStyle w:val="BodyText"/>
                        <w:spacing w:line="276" w:lineRule="auto"/>
                        <w:ind w:left="284" w:hanging="284"/>
                        <w:jc w:val="both"/>
                        <w:rPr>
                          <w:b w:val="0"/>
                        </w:rPr>
                      </w:pPr>
                      <w:r>
                        <w:rPr>
                          <w:b w:val="0"/>
                        </w:rPr>
                        <w:t>-</w:t>
                      </w:r>
                      <w:r>
                        <w:rPr>
                          <w:b w:val="0"/>
                        </w:rPr>
                        <w:tab/>
                        <w:t>All electrical works including lighting, power points, switch-box, electrical wiring, water supply and drainage works must be performed by the appointed official contractor exclusively.</w:t>
                      </w:r>
                    </w:p>
                    <w:p w:rsidR="001F4FA7" w:rsidRDefault="001F4FA7" w:rsidP="001F4FA7">
                      <w:pPr>
                        <w:pStyle w:val="BodyTextIndent"/>
                        <w:spacing w:line="276" w:lineRule="auto"/>
                        <w:rPr>
                          <w:b w:val="0"/>
                          <w:bCs/>
                        </w:rPr>
                      </w:pPr>
                      <w:r>
                        <w:rPr>
                          <w:b w:val="0"/>
                          <w:bCs/>
                        </w:rPr>
                        <w:t>-</w:t>
                      </w:r>
                      <w:r>
                        <w:rPr>
                          <w:b w:val="0"/>
                          <w:bCs/>
                        </w:rPr>
                        <w:tab/>
                        <w:t>Exhibitors using other contractors to work on site should notify the organizers in advance and submit the full details of the contractor for approval.</w:t>
                      </w:r>
                    </w:p>
                    <w:p w:rsidR="001F4FA7" w:rsidRDefault="001F4FA7" w:rsidP="001F4FA7">
                      <w:pPr>
                        <w:spacing w:line="276" w:lineRule="auto"/>
                        <w:ind w:left="284" w:hanging="284"/>
                        <w:jc w:val="both"/>
                        <w:rPr>
                          <w:bCs/>
                        </w:rPr>
                      </w:pPr>
                      <w:r>
                        <w:rPr>
                          <w:bCs/>
                        </w:rPr>
                        <w:t>-</w:t>
                      </w:r>
                      <w:r>
                        <w:rPr>
                          <w:bCs/>
                        </w:rPr>
                        <w:tab/>
                        <w:t>Dimensional drawing of special design must be sent to the organizer for approval before performance.</w:t>
                      </w:r>
                    </w:p>
                    <w:p w:rsidR="001F4FA7" w:rsidRDefault="001F4FA7" w:rsidP="001F4FA7"/>
                    <w:p w:rsidR="001F4FA7" w:rsidRDefault="001F4FA7" w:rsidP="001F4FA7"/>
                  </w:txbxContent>
                </v:textbox>
              </v:shape>
            </w:pict>
          </mc:Fallback>
        </mc:AlternateContent>
      </w:r>
    </w:p>
    <w:p w:rsidR="001F4FA7" w:rsidRPr="003159E1" w:rsidRDefault="001F4FA7" w:rsidP="001F4FA7">
      <w:pPr>
        <w:spacing w:line="276" w:lineRule="auto"/>
        <w:rPr>
          <w:rFonts w:ascii="Times" w:hAnsi="Times"/>
        </w:rPr>
      </w:pPr>
      <w:r w:rsidRPr="003159E1">
        <w:rPr>
          <w:rFonts w:ascii="Times" w:hAnsi="Times"/>
        </w:rPr>
        <w:tab/>
      </w:r>
    </w:p>
    <w:p w:rsidR="001F4FA7" w:rsidRPr="003159E1" w:rsidRDefault="001F4FA7" w:rsidP="001F4FA7">
      <w:pPr>
        <w:spacing w:line="276" w:lineRule="auto"/>
        <w:rPr>
          <w:rFonts w:ascii="Times" w:hAnsi="Times"/>
        </w:rPr>
      </w:pPr>
    </w:p>
    <w:p w:rsidR="001F4FA7" w:rsidRPr="003159E1" w:rsidRDefault="001F4FA7" w:rsidP="001F4FA7">
      <w:pPr>
        <w:spacing w:line="276" w:lineRule="auto"/>
        <w:rPr>
          <w:rFonts w:ascii="Times" w:hAnsi="Times"/>
        </w:rPr>
      </w:pPr>
    </w:p>
    <w:p w:rsidR="001F4FA7" w:rsidRPr="003159E1" w:rsidRDefault="001F4FA7" w:rsidP="001F4FA7">
      <w:pPr>
        <w:spacing w:line="276" w:lineRule="auto"/>
        <w:rPr>
          <w:rFonts w:ascii="Times" w:hAnsi="Times"/>
        </w:rPr>
      </w:pPr>
    </w:p>
    <w:p w:rsidR="001F4FA7" w:rsidRPr="003159E1" w:rsidRDefault="001F4FA7" w:rsidP="001F4FA7">
      <w:pPr>
        <w:spacing w:line="276" w:lineRule="auto"/>
        <w:rPr>
          <w:rFonts w:ascii="Times" w:hAnsi="Times"/>
        </w:rPr>
      </w:pPr>
    </w:p>
    <w:p w:rsidR="001F4FA7" w:rsidRPr="003159E1" w:rsidRDefault="001F4FA7" w:rsidP="001F4FA7">
      <w:pPr>
        <w:spacing w:line="276" w:lineRule="auto"/>
        <w:rPr>
          <w:rFonts w:ascii="Times" w:hAnsi="Times"/>
        </w:rPr>
      </w:pPr>
    </w:p>
    <w:p w:rsidR="001F4FA7" w:rsidRPr="003159E1" w:rsidRDefault="001F4FA7" w:rsidP="001F4FA7">
      <w:pPr>
        <w:spacing w:line="276" w:lineRule="auto"/>
        <w:rPr>
          <w:rFonts w:ascii="Times" w:hAnsi="Times"/>
          <w:sz w:val="4"/>
        </w:rPr>
      </w:pPr>
    </w:p>
    <w:p w:rsidR="001F4FA7" w:rsidRPr="003159E1" w:rsidRDefault="001F4FA7" w:rsidP="001F4FA7">
      <w:pPr>
        <w:spacing w:line="276" w:lineRule="auto"/>
        <w:rPr>
          <w:rFonts w:ascii="Times" w:hAnsi="Times"/>
          <w:sz w:val="14"/>
        </w:rPr>
      </w:pPr>
    </w:p>
    <w:p w:rsidR="001F4FA7" w:rsidRPr="003159E1" w:rsidRDefault="001F4FA7" w:rsidP="001F4FA7">
      <w:pPr>
        <w:spacing w:line="276" w:lineRule="auto"/>
        <w:ind w:left="450"/>
        <w:jc w:val="both"/>
        <w:rPr>
          <w:rFonts w:ascii="Times" w:hAnsi="Times"/>
          <w:b/>
        </w:rPr>
      </w:pPr>
    </w:p>
    <w:p w:rsidR="001F4FA7" w:rsidRPr="003159E1" w:rsidRDefault="001F4FA7" w:rsidP="001F4FA7">
      <w:pPr>
        <w:spacing w:line="276" w:lineRule="auto"/>
        <w:ind w:left="450"/>
        <w:jc w:val="both"/>
        <w:rPr>
          <w:rFonts w:ascii="Times" w:hAnsi="Times"/>
          <w:b/>
        </w:rPr>
      </w:pPr>
      <w:r w:rsidRPr="003159E1">
        <w:rPr>
          <w:rFonts w:ascii="Times" w:hAnsi="Times"/>
          <w:b/>
        </w:rPr>
        <w:t>We need special design and have appointed the following contractor to work for it. Detail of that contractor is enclosed here with for your approval:</w:t>
      </w:r>
    </w:p>
    <w:p w:rsidR="001F4FA7" w:rsidRPr="003159E1" w:rsidRDefault="001F4FA7" w:rsidP="001F4FA7">
      <w:pPr>
        <w:spacing w:line="276" w:lineRule="auto"/>
        <w:ind w:left="180" w:firstLine="270"/>
        <w:rPr>
          <w:rFonts w:ascii="Times" w:hAnsi="Times"/>
          <w:i/>
          <w:iCs/>
        </w:rPr>
      </w:pPr>
      <w:r w:rsidRPr="003159E1">
        <w:rPr>
          <w:rFonts w:ascii="Times" w:hAnsi="Times"/>
          <w:i/>
          <w:iCs/>
        </w:rPr>
        <w:t xml:space="preserve">(Please fill on the </w:t>
      </w:r>
      <w:r w:rsidRPr="003159E1">
        <w:rPr>
          <w:rFonts w:ascii="Times" w:hAnsi="Times"/>
          <w:i/>
          <w:iCs/>
          <w:u w:val="single"/>
        </w:rPr>
        <w:t>form 1A</w:t>
      </w:r>
      <w:r w:rsidRPr="003159E1">
        <w:rPr>
          <w:rFonts w:ascii="Times" w:hAnsi="Times"/>
          <w:i/>
          <w:iCs/>
        </w:rPr>
        <w:t xml:space="preserve"> and return to the Official Contractor).</w:t>
      </w:r>
    </w:p>
    <w:p w:rsidR="001F4FA7" w:rsidRPr="003159E1" w:rsidRDefault="001F4FA7" w:rsidP="001F4FA7">
      <w:pPr>
        <w:spacing w:line="276" w:lineRule="auto"/>
        <w:ind w:firstLine="270"/>
        <w:rPr>
          <w:rFonts w:ascii="Times" w:hAnsi="Times"/>
        </w:rPr>
      </w:pPr>
    </w:p>
    <w:p w:rsidR="001F4FA7" w:rsidRPr="003159E1" w:rsidRDefault="001F4FA7" w:rsidP="001F4FA7">
      <w:pPr>
        <w:pStyle w:val="BodyText"/>
        <w:tabs>
          <w:tab w:val="left" w:pos="450"/>
          <w:tab w:val="left" w:pos="2430"/>
        </w:tabs>
        <w:spacing w:line="276" w:lineRule="auto"/>
        <w:rPr>
          <w:rFonts w:ascii="Times" w:hAnsi="Times"/>
          <w:b w:val="0"/>
        </w:rPr>
      </w:pPr>
      <w:r w:rsidRPr="003159E1">
        <w:rPr>
          <w:rFonts w:ascii="Times" w:hAnsi="Times"/>
        </w:rPr>
        <w:tab/>
      </w:r>
      <w:r w:rsidRPr="003159E1">
        <w:rPr>
          <w:rFonts w:ascii="Times" w:hAnsi="Times"/>
          <w:b w:val="0"/>
        </w:rPr>
        <w:t>Name of Contractor</w:t>
      </w:r>
      <w:r w:rsidRPr="003159E1">
        <w:rPr>
          <w:rFonts w:ascii="Times" w:hAnsi="Times"/>
          <w:b w:val="0"/>
        </w:rPr>
        <w:tab/>
        <w:t>: ________________________________________________________________</w:t>
      </w:r>
    </w:p>
    <w:p w:rsidR="001F4FA7" w:rsidRPr="003159E1" w:rsidRDefault="001F4FA7" w:rsidP="001F4FA7">
      <w:pPr>
        <w:tabs>
          <w:tab w:val="left" w:pos="450"/>
        </w:tabs>
        <w:spacing w:line="276" w:lineRule="auto"/>
        <w:rPr>
          <w:rFonts w:ascii="Times" w:hAnsi="Times"/>
        </w:rPr>
      </w:pPr>
      <w:r w:rsidRPr="003159E1">
        <w:rPr>
          <w:rFonts w:ascii="Times" w:hAnsi="Times"/>
        </w:rPr>
        <w:t xml:space="preserve">     </w:t>
      </w:r>
      <w:r w:rsidRPr="003159E1">
        <w:rPr>
          <w:rFonts w:ascii="Times" w:hAnsi="Times"/>
        </w:rPr>
        <w:tab/>
        <w:t>Address</w:t>
      </w:r>
      <w:r w:rsidRPr="003159E1">
        <w:rPr>
          <w:rFonts w:ascii="Times" w:hAnsi="Times"/>
        </w:rPr>
        <w:tab/>
      </w:r>
      <w:r w:rsidRPr="003159E1">
        <w:rPr>
          <w:rFonts w:ascii="Times" w:hAnsi="Times"/>
        </w:rPr>
        <w:tab/>
        <w:t xml:space="preserve">  </w:t>
      </w:r>
      <w:proofErr w:type="gramStart"/>
      <w:r w:rsidRPr="003159E1">
        <w:rPr>
          <w:rFonts w:ascii="Times" w:hAnsi="Times"/>
        </w:rPr>
        <w:t xml:space="preserve">  :</w:t>
      </w:r>
      <w:proofErr w:type="gramEnd"/>
      <w:r w:rsidRPr="003159E1">
        <w:rPr>
          <w:rFonts w:ascii="Times" w:hAnsi="Times"/>
        </w:rPr>
        <w:t xml:space="preserve"> ________________________________________________________________</w:t>
      </w:r>
    </w:p>
    <w:p w:rsidR="001F4FA7" w:rsidRPr="003159E1" w:rsidRDefault="001F4FA7" w:rsidP="001F4FA7">
      <w:pPr>
        <w:tabs>
          <w:tab w:val="left" w:pos="450"/>
        </w:tabs>
        <w:spacing w:line="276" w:lineRule="auto"/>
        <w:rPr>
          <w:rFonts w:ascii="Times" w:hAnsi="Times"/>
        </w:rPr>
      </w:pPr>
      <w:r w:rsidRPr="003159E1">
        <w:rPr>
          <w:rFonts w:ascii="Times" w:hAnsi="Times"/>
        </w:rPr>
        <w:tab/>
        <w:t>Tel</w:t>
      </w:r>
      <w:r w:rsidRPr="003159E1">
        <w:rPr>
          <w:rFonts w:ascii="Times" w:hAnsi="Times"/>
        </w:rPr>
        <w:tab/>
      </w:r>
      <w:r w:rsidRPr="003159E1">
        <w:rPr>
          <w:rFonts w:ascii="Times" w:hAnsi="Times"/>
        </w:rPr>
        <w:tab/>
        <w:t xml:space="preserve">  </w:t>
      </w:r>
      <w:proofErr w:type="gramStart"/>
      <w:r w:rsidRPr="003159E1">
        <w:rPr>
          <w:rFonts w:ascii="Times" w:hAnsi="Times"/>
        </w:rPr>
        <w:t xml:space="preserve">  :</w:t>
      </w:r>
      <w:proofErr w:type="gramEnd"/>
      <w:r w:rsidRPr="003159E1">
        <w:rPr>
          <w:rFonts w:ascii="Times" w:hAnsi="Times"/>
        </w:rPr>
        <w:t xml:space="preserve"> ______________________________________Fax: ______________________</w:t>
      </w:r>
    </w:p>
    <w:p w:rsidR="001F4FA7" w:rsidRPr="003159E1" w:rsidRDefault="001F4FA7" w:rsidP="001F4FA7">
      <w:pPr>
        <w:tabs>
          <w:tab w:val="left" w:pos="450"/>
        </w:tabs>
        <w:spacing w:line="276" w:lineRule="auto"/>
        <w:rPr>
          <w:rFonts w:ascii="Times" w:hAnsi="Times"/>
        </w:rPr>
      </w:pPr>
      <w:r w:rsidRPr="003159E1">
        <w:rPr>
          <w:rFonts w:ascii="Times" w:hAnsi="Times"/>
        </w:rPr>
        <w:tab/>
        <w:t>Contact Person</w:t>
      </w:r>
      <w:r w:rsidRPr="003159E1">
        <w:rPr>
          <w:rFonts w:ascii="Times" w:hAnsi="Times"/>
        </w:rPr>
        <w:tab/>
        <w:t xml:space="preserve">  </w:t>
      </w:r>
      <w:proofErr w:type="gramStart"/>
      <w:r w:rsidRPr="003159E1">
        <w:rPr>
          <w:rFonts w:ascii="Times" w:hAnsi="Times"/>
        </w:rPr>
        <w:t xml:space="preserve">  :</w:t>
      </w:r>
      <w:proofErr w:type="gramEnd"/>
      <w:r w:rsidRPr="003159E1">
        <w:rPr>
          <w:rFonts w:ascii="Times" w:hAnsi="Times"/>
        </w:rPr>
        <w:t xml:space="preserve"> ___________________________________Email: _______________________</w:t>
      </w:r>
    </w:p>
    <w:p w:rsidR="001F4FA7" w:rsidRPr="003159E1" w:rsidRDefault="001F4FA7" w:rsidP="001F4FA7">
      <w:pPr>
        <w:tabs>
          <w:tab w:val="left" w:pos="450"/>
        </w:tabs>
        <w:spacing w:line="276" w:lineRule="auto"/>
        <w:rPr>
          <w:rFonts w:ascii="Times" w:hAnsi="Times"/>
          <w:b/>
        </w:rPr>
      </w:pPr>
      <w:r w:rsidRPr="003159E1">
        <w:rPr>
          <w:rFonts w:ascii="Times" w:hAnsi="Times"/>
          <w:b/>
          <w:noProof/>
        </w:rPr>
        <mc:AlternateContent>
          <mc:Choice Requires="wps">
            <w:drawing>
              <wp:anchor distT="0" distB="0" distL="114300" distR="114300" simplePos="0" relativeHeight="251662336" behindDoc="0" locked="0" layoutInCell="1" allowOverlap="1" wp14:anchorId="478B7D39" wp14:editId="4D4FE17A">
                <wp:simplePos x="0" y="0"/>
                <wp:positionH relativeFrom="column">
                  <wp:posOffset>-636461</wp:posOffset>
                </wp:positionH>
                <wp:positionV relativeFrom="paragraph">
                  <wp:posOffset>310855</wp:posOffset>
                </wp:positionV>
                <wp:extent cx="6866890" cy="2527300"/>
                <wp:effectExtent l="0" t="0" r="3810" b="0"/>
                <wp:wrapNone/>
                <wp:docPr id="1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66890" cy="2527300"/>
                        </a:xfrm>
                        <a:prstGeom prst="rect">
                          <a:avLst/>
                        </a:prstGeom>
                        <a:solidFill>
                          <a:srgbClr val="FFFFFF"/>
                        </a:solidFill>
                        <a:ln w="9525">
                          <a:solidFill>
                            <a:srgbClr val="000000"/>
                          </a:solidFill>
                          <a:miter lim="800000"/>
                          <a:headEnd/>
                          <a:tailEnd/>
                        </a:ln>
                      </wps:spPr>
                      <wps:txbx>
                        <w:txbxContent>
                          <w:p w:rsidR="001F4FA7" w:rsidRPr="00AA3D86" w:rsidRDefault="001F4FA7" w:rsidP="001F4FA7">
                            <w:pPr>
                              <w:pStyle w:val="Heading2"/>
                              <w:spacing w:line="360" w:lineRule="auto"/>
                              <w:rPr>
                                <w:rFonts w:ascii="Times New Roman" w:hAnsi="Times New Roman"/>
                                <w:bCs w:val="0"/>
                                <w:sz w:val="10"/>
                                <w:szCs w:val="20"/>
                                <w:lang w:val="en-US"/>
                              </w:rPr>
                            </w:pPr>
                          </w:p>
                          <w:p w:rsidR="001F4FA7" w:rsidRDefault="001F4FA7" w:rsidP="001F4FA7">
                            <w:pPr>
                              <w:pStyle w:val="Heading2"/>
                              <w:spacing w:line="360" w:lineRule="auto"/>
                              <w:rPr>
                                <w:bCs w:val="0"/>
                              </w:rPr>
                            </w:pPr>
                            <w:r>
                              <w:rPr>
                                <w:rFonts w:ascii="Times New Roman" w:hAnsi="Times New Roman"/>
                                <w:bCs w:val="0"/>
                                <w:sz w:val="22"/>
                                <w:szCs w:val="20"/>
                              </w:rPr>
                              <w:t>CONFIRMED &amp; ACCEPTED BY</w:t>
                            </w:r>
                          </w:p>
                          <w:p w:rsidR="001F4FA7" w:rsidRPr="00F94E8E" w:rsidRDefault="001F4FA7" w:rsidP="001F4FA7">
                            <w:pPr>
                              <w:spacing w:line="360" w:lineRule="auto"/>
                              <w:rPr>
                                <w:sz w:val="22"/>
                                <w:szCs w:val="22"/>
                              </w:rPr>
                            </w:pPr>
                            <w:r w:rsidRPr="00F94E8E">
                              <w:rPr>
                                <w:sz w:val="22"/>
                                <w:szCs w:val="22"/>
                              </w:rPr>
                              <w:t xml:space="preserve">Company Name: _________________________________________________________Booth </w:t>
                            </w:r>
                            <w:proofErr w:type="gramStart"/>
                            <w:r w:rsidRPr="00F94E8E">
                              <w:rPr>
                                <w:sz w:val="22"/>
                                <w:szCs w:val="22"/>
                              </w:rPr>
                              <w:t>N</w:t>
                            </w:r>
                            <w:r w:rsidRPr="00F94E8E">
                              <w:rPr>
                                <w:sz w:val="22"/>
                                <w:szCs w:val="22"/>
                                <w:vertAlign w:val="superscript"/>
                              </w:rPr>
                              <w:t>o</w:t>
                            </w:r>
                            <w:r>
                              <w:rPr>
                                <w:sz w:val="22"/>
                                <w:szCs w:val="22"/>
                              </w:rPr>
                              <w:t>:_</w:t>
                            </w:r>
                            <w:proofErr w:type="gramEnd"/>
                            <w:r>
                              <w:rPr>
                                <w:sz w:val="22"/>
                                <w:szCs w:val="22"/>
                              </w:rPr>
                              <w:t>_____________</w:t>
                            </w:r>
                          </w:p>
                          <w:p w:rsidR="001F4FA7" w:rsidRPr="00F94E8E" w:rsidRDefault="001F4FA7" w:rsidP="001F4FA7">
                            <w:pPr>
                              <w:spacing w:line="360" w:lineRule="auto"/>
                              <w:rPr>
                                <w:sz w:val="22"/>
                                <w:szCs w:val="22"/>
                              </w:rPr>
                            </w:pPr>
                            <w:r w:rsidRPr="00F94E8E">
                              <w:rPr>
                                <w:sz w:val="22"/>
                                <w:szCs w:val="22"/>
                              </w:rPr>
                              <w:t>Address: _______________________________________________________</w:t>
                            </w:r>
                            <w:r>
                              <w:rPr>
                                <w:sz w:val="22"/>
                                <w:szCs w:val="22"/>
                              </w:rPr>
                              <w:t>_______________________________</w:t>
                            </w:r>
                          </w:p>
                          <w:p w:rsidR="001F4FA7" w:rsidRPr="00F94E8E" w:rsidRDefault="001F4FA7" w:rsidP="001F4FA7">
                            <w:pPr>
                              <w:spacing w:line="360" w:lineRule="auto"/>
                              <w:rPr>
                                <w:sz w:val="22"/>
                                <w:szCs w:val="22"/>
                              </w:rPr>
                            </w:pPr>
                            <w:r w:rsidRPr="00F94E8E">
                              <w:rPr>
                                <w:sz w:val="22"/>
                                <w:szCs w:val="22"/>
                              </w:rPr>
                              <w:t>Tax code: ____________________</w:t>
                            </w:r>
                            <w:proofErr w:type="gramStart"/>
                            <w:r w:rsidRPr="00F94E8E">
                              <w:rPr>
                                <w:sz w:val="22"/>
                                <w:szCs w:val="22"/>
                              </w:rPr>
                              <w:t>_</w:t>
                            </w:r>
                            <w:r>
                              <w:rPr>
                                <w:sz w:val="22"/>
                                <w:szCs w:val="22"/>
                              </w:rPr>
                              <w:t xml:space="preserve">  Tel</w:t>
                            </w:r>
                            <w:proofErr w:type="gramEnd"/>
                            <w:r>
                              <w:rPr>
                                <w:sz w:val="22"/>
                                <w:szCs w:val="22"/>
                              </w:rPr>
                              <w:t xml:space="preserve">: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 Fax: ______________________________</w:t>
                            </w:r>
                          </w:p>
                          <w:p w:rsidR="001F4FA7" w:rsidRPr="00F94E8E" w:rsidRDefault="001F4FA7" w:rsidP="001F4FA7">
                            <w:pPr>
                              <w:spacing w:line="360" w:lineRule="auto"/>
                              <w:rPr>
                                <w:sz w:val="22"/>
                                <w:szCs w:val="22"/>
                              </w:rPr>
                            </w:pPr>
                            <w:r w:rsidRPr="00F94E8E">
                              <w:rPr>
                                <w:sz w:val="22"/>
                                <w:szCs w:val="22"/>
                              </w:rPr>
                              <w:t>Contact person: ________________________</w:t>
                            </w:r>
                            <w:proofErr w:type="spellStart"/>
                            <w:r w:rsidRPr="00F94E8E">
                              <w:rPr>
                                <w:sz w:val="22"/>
                                <w:szCs w:val="22"/>
                              </w:rPr>
                              <w:t>Emaill</w:t>
                            </w:r>
                            <w:proofErr w:type="spellEnd"/>
                            <w:r w:rsidRPr="00F94E8E">
                              <w:rPr>
                                <w:sz w:val="22"/>
                                <w:szCs w:val="22"/>
                              </w:rPr>
                              <w:t>: ________________</w:t>
                            </w:r>
                            <w:r>
                              <w:rPr>
                                <w:sz w:val="22"/>
                                <w:szCs w:val="22"/>
                              </w:rPr>
                              <w:t>_</w:t>
                            </w:r>
                            <w:r w:rsidRPr="00F94E8E">
                              <w:rPr>
                                <w:sz w:val="22"/>
                                <w:szCs w:val="22"/>
                              </w:rPr>
                              <w:t>______ Mobile: ___</w:t>
                            </w:r>
                            <w:r>
                              <w:rPr>
                                <w:sz w:val="22"/>
                                <w:szCs w:val="22"/>
                              </w:rPr>
                              <w:t>_________________</w:t>
                            </w:r>
                          </w:p>
                          <w:p w:rsidR="001F4FA7" w:rsidRDefault="001F4FA7" w:rsidP="001F4FA7">
                            <w:pPr>
                              <w:spacing w:line="360" w:lineRule="auto"/>
                              <w:rPr>
                                <w:sz w:val="22"/>
                                <w:szCs w:val="22"/>
                              </w:rPr>
                            </w:pPr>
                          </w:p>
                          <w:p w:rsidR="001F4FA7" w:rsidRPr="00F94E8E" w:rsidRDefault="001F4FA7" w:rsidP="001F4FA7">
                            <w:pPr>
                              <w:spacing w:line="360" w:lineRule="auto"/>
                              <w:rPr>
                                <w:sz w:val="22"/>
                                <w:szCs w:val="22"/>
                              </w:rPr>
                            </w:pPr>
                            <w:r w:rsidRPr="00F94E8E">
                              <w:rPr>
                                <w:sz w:val="22"/>
                                <w:szCs w:val="22"/>
                              </w:rPr>
                              <w:t xml:space="preserve">Signature: _____________________________ Date: </w:t>
                            </w:r>
                            <w:proofErr w:type="gramStart"/>
                            <w:r w:rsidRPr="00F94E8E">
                              <w:rPr>
                                <w:sz w:val="22"/>
                                <w:szCs w:val="22"/>
                              </w:rPr>
                              <w:t>…./</w:t>
                            </w:r>
                            <w:proofErr w:type="gramEnd"/>
                            <w:r w:rsidRPr="00F94E8E">
                              <w:rPr>
                                <w:sz w:val="22"/>
                                <w:szCs w:val="22"/>
                              </w:rPr>
                              <w:t>…./</w:t>
                            </w:r>
                            <w:r>
                              <w:rPr>
                                <w:sz w:val="22"/>
                                <w:szCs w:val="22"/>
                              </w:rPr>
                              <w:t>2019</w:t>
                            </w:r>
                          </w:p>
                          <w:p w:rsidR="001F4FA7" w:rsidRDefault="001F4FA7" w:rsidP="001F4FA7">
                            <w:pPr>
                              <w:rPr>
                                <w:i/>
                                <w:sz w:val="22"/>
                                <w:szCs w:val="22"/>
                                <w:u w:val="single"/>
                              </w:rPr>
                            </w:pPr>
                          </w:p>
                          <w:p w:rsidR="001F4FA7" w:rsidRDefault="001F4FA7" w:rsidP="001F4FA7">
                            <w:pPr>
                              <w:rPr>
                                <w:b/>
                                <w:sz w:val="22"/>
                                <w:szCs w:val="22"/>
                              </w:rPr>
                            </w:pPr>
                            <w:r w:rsidRPr="00296D44">
                              <w:rPr>
                                <w:i/>
                                <w:sz w:val="22"/>
                                <w:szCs w:val="22"/>
                                <w:u w:val="single"/>
                              </w:rPr>
                              <w:t>Please make a copy &amp; return this form to</w:t>
                            </w:r>
                            <w:r w:rsidRPr="00F94E8E">
                              <w:rPr>
                                <w:sz w:val="22"/>
                                <w:szCs w:val="22"/>
                              </w:rPr>
                              <w:t xml:space="preserve">:   </w:t>
                            </w:r>
                            <w:r>
                              <w:rPr>
                                <w:sz w:val="22"/>
                                <w:szCs w:val="22"/>
                              </w:rPr>
                              <w:t>CAPITAL EXHIBITION SERVICES JOINT STOCK COMPANY</w:t>
                            </w:r>
                            <w:r>
                              <w:rPr>
                                <w:b/>
                                <w:sz w:val="22"/>
                                <w:szCs w:val="22"/>
                              </w:rPr>
                              <w:tab/>
                            </w:r>
                          </w:p>
                          <w:p w:rsidR="001F4FA7" w:rsidRPr="00F94E8E" w:rsidRDefault="001F4FA7" w:rsidP="001F4FA7">
                            <w:pPr>
                              <w:rPr>
                                <w:i/>
                                <w:iCs/>
                                <w:sz w:val="22"/>
                                <w:szCs w:val="22"/>
                              </w:rPr>
                            </w:pPr>
                            <w:r w:rsidRPr="00F94E8E">
                              <w:rPr>
                                <w:i/>
                                <w:iCs/>
                                <w:sz w:val="22"/>
                                <w:szCs w:val="22"/>
                              </w:rPr>
                              <w:t xml:space="preserve">Email: </w:t>
                            </w:r>
                            <w:r w:rsidRPr="006E23C3">
                              <w:rPr>
                                <w:i/>
                                <w:iCs/>
                                <w:sz w:val="22"/>
                                <w:szCs w:val="22"/>
                              </w:rPr>
                              <w:t>huongnt@ve</w:t>
                            </w:r>
                            <w:r>
                              <w:rPr>
                                <w:i/>
                                <w:iCs/>
                                <w:sz w:val="22"/>
                                <w:szCs w:val="22"/>
                              </w:rPr>
                              <w:t>fac.vn</w:t>
                            </w:r>
                            <w:r w:rsidRPr="00F94E8E">
                              <w:rPr>
                                <w:i/>
                                <w:iCs/>
                                <w:sz w:val="22"/>
                                <w:szCs w:val="22"/>
                              </w:rPr>
                              <w:t xml:space="preserve"> or</w:t>
                            </w:r>
                            <w:r>
                              <w:rPr>
                                <w:i/>
                                <w:iCs/>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B7D39" id="Text Box 264" o:spid="_x0000_s1029" type="#_x0000_t202" style="position:absolute;margin-left:-50.1pt;margin-top:24.5pt;width:540.7pt;height:1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">
                <v:path arrowok="t"/>
                <v:textbox>
                  <w:txbxContent>
                    <w:p w:rsidR="001F4FA7" w:rsidRPr="00AA3D86" w:rsidRDefault="001F4FA7" w:rsidP="001F4FA7">
                      <w:pPr>
                        <w:pStyle w:val="Heading2"/>
                        <w:spacing w:line="360" w:lineRule="auto"/>
                        <w:rPr>
                          <w:rFonts w:ascii="Times New Roman" w:hAnsi="Times New Roman"/>
                          <w:bCs w:val="0"/>
                          <w:sz w:val="10"/>
                          <w:szCs w:val="20"/>
                          <w:lang w:val="en-US"/>
                        </w:rPr>
                      </w:pPr>
                    </w:p>
                    <w:p w:rsidR="001F4FA7" w:rsidRDefault="001F4FA7" w:rsidP="001F4FA7">
                      <w:pPr>
                        <w:pStyle w:val="Heading2"/>
                        <w:spacing w:line="360" w:lineRule="auto"/>
                        <w:rPr>
                          <w:bCs w:val="0"/>
                        </w:rPr>
                      </w:pPr>
                      <w:r>
                        <w:rPr>
                          <w:rFonts w:ascii="Times New Roman" w:hAnsi="Times New Roman"/>
                          <w:bCs w:val="0"/>
                          <w:sz w:val="22"/>
                          <w:szCs w:val="20"/>
                        </w:rPr>
                        <w:t>CONFIRMED &amp; ACCEPTED BY</w:t>
                      </w:r>
                    </w:p>
                    <w:p w:rsidR="001F4FA7" w:rsidRPr="00F94E8E" w:rsidRDefault="001F4FA7" w:rsidP="001F4FA7">
                      <w:pPr>
                        <w:spacing w:line="360" w:lineRule="auto"/>
                        <w:rPr>
                          <w:sz w:val="22"/>
                          <w:szCs w:val="22"/>
                        </w:rPr>
                      </w:pPr>
                      <w:r w:rsidRPr="00F94E8E">
                        <w:rPr>
                          <w:sz w:val="22"/>
                          <w:szCs w:val="22"/>
                        </w:rPr>
                        <w:t xml:space="preserve">Company Name: _________________________________________________________Booth </w:t>
                      </w:r>
                      <w:proofErr w:type="gramStart"/>
                      <w:r w:rsidRPr="00F94E8E">
                        <w:rPr>
                          <w:sz w:val="22"/>
                          <w:szCs w:val="22"/>
                        </w:rPr>
                        <w:t>N</w:t>
                      </w:r>
                      <w:r w:rsidRPr="00F94E8E">
                        <w:rPr>
                          <w:sz w:val="22"/>
                          <w:szCs w:val="22"/>
                          <w:vertAlign w:val="superscript"/>
                        </w:rPr>
                        <w:t>o</w:t>
                      </w:r>
                      <w:r>
                        <w:rPr>
                          <w:sz w:val="22"/>
                          <w:szCs w:val="22"/>
                        </w:rPr>
                        <w:t>:_</w:t>
                      </w:r>
                      <w:proofErr w:type="gramEnd"/>
                      <w:r>
                        <w:rPr>
                          <w:sz w:val="22"/>
                          <w:szCs w:val="22"/>
                        </w:rPr>
                        <w:t>_____________</w:t>
                      </w:r>
                    </w:p>
                    <w:p w:rsidR="001F4FA7" w:rsidRPr="00F94E8E" w:rsidRDefault="001F4FA7" w:rsidP="001F4FA7">
                      <w:pPr>
                        <w:spacing w:line="360" w:lineRule="auto"/>
                        <w:rPr>
                          <w:sz w:val="22"/>
                          <w:szCs w:val="22"/>
                        </w:rPr>
                      </w:pPr>
                      <w:r w:rsidRPr="00F94E8E">
                        <w:rPr>
                          <w:sz w:val="22"/>
                          <w:szCs w:val="22"/>
                        </w:rPr>
                        <w:t>Address: _______________________________________________________</w:t>
                      </w:r>
                      <w:r>
                        <w:rPr>
                          <w:sz w:val="22"/>
                          <w:szCs w:val="22"/>
                        </w:rPr>
                        <w:t>_______________________________</w:t>
                      </w:r>
                    </w:p>
                    <w:p w:rsidR="001F4FA7" w:rsidRPr="00F94E8E" w:rsidRDefault="001F4FA7" w:rsidP="001F4FA7">
                      <w:pPr>
                        <w:spacing w:line="360" w:lineRule="auto"/>
                        <w:rPr>
                          <w:sz w:val="22"/>
                          <w:szCs w:val="22"/>
                        </w:rPr>
                      </w:pPr>
                      <w:r w:rsidRPr="00F94E8E">
                        <w:rPr>
                          <w:sz w:val="22"/>
                          <w:szCs w:val="22"/>
                        </w:rPr>
                        <w:t>Tax code: ____________________</w:t>
                      </w:r>
                      <w:proofErr w:type="gramStart"/>
                      <w:r w:rsidRPr="00F94E8E">
                        <w:rPr>
                          <w:sz w:val="22"/>
                          <w:szCs w:val="22"/>
                        </w:rPr>
                        <w:t>_</w:t>
                      </w:r>
                      <w:r>
                        <w:rPr>
                          <w:sz w:val="22"/>
                          <w:szCs w:val="22"/>
                        </w:rPr>
                        <w:t xml:space="preserve">  Tel</w:t>
                      </w:r>
                      <w:proofErr w:type="gramEnd"/>
                      <w:r>
                        <w:rPr>
                          <w:sz w:val="22"/>
                          <w:szCs w:val="22"/>
                        </w:rPr>
                        <w:t xml:space="preserve">: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 Fax: ______________________________</w:t>
                      </w:r>
                    </w:p>
                    <w:p w:rsidR="001F4FA7" w:rsidRPr="00F94E8E" w:rsidRDefault="001F4FA7" w:rsidP="001F4FA7">
                      <w:pPr>
                        <w:spacing w:line="360" w:lineRule="auto"/>
                        <w:rPr>
                          <w:sz w:val="22"/>
                          <w:szCs w:val="22"/>
                        </w:rPr>
                      </w:pPr>
                      <w:r w:rsidRPr="00F94E8E">
                        <w:rPr>
                          <w:sz w:val="22"/>
                          <w:szCs w:val="22"/>
                        </w:rPr>
                        <w:t>Contact person: ________________________</w:t>
                      </w:r>
                      <w:proofErr w:type="spellStart"/>
                      <w:r w:rsidRPr="00F94E8E">
                        <w:rPr>
                          <w:sz w:val="22"/>
                          <w:szCs w:val="22"/>
                        </w:rPr>
                        <w:t>Emaill</w:t>
                      </w:r>
                      <w:proofErr w:type="spellEnd"/>
                      <w:r w:rsidRPr="00F94E8E">
                        <w:rPr>
                          <w:sz w:val="22"/>
                          <w:szCs w:val="22"/>
                        </w:rPr>
                        <w:t>: ________________</w:t>
                      </w:r>
                      <w:r>
                        <w:rPr>
                          <w:sz w:val="22"/>
                          <w:szCs w:val="22"/>
                        </w:rPr>
                        <w:t>_</w:t>
                      </w:r>
                      <w:r w:rsidRPr="00F94E8E">
                        <w:rPr>
                          <w:sz w:val="22"/>
                          <w:szCs w:val="22"/>
                        </w:rPr>
                        <w:t>______ Mobile: ___</w:t>
                      </w:r>
                      <w:r>
                        <w:rPr>
                          <w:sz w:val="22"/>
                          <w:szCs w:val="22"/>
                        </w:rPr>
                        <w:t>_________________</w:t>
                      </w:r>
                    </w:p>
                    <w:p w:rsidR="001F4FA7" w:rsidRDefault="001F4FA7" w:rsidP="001F4FA7">
                      <w:pPr>
                        <w:spacing w:line="360" w:lineRule="auto"/>
                        <w:rPr>
                          <w:sz w:val="22"/>
                          <w:szCs w:val="22"/>
                        </w:rPr>
                      </w:pPr>
                    </w:p>
                    <w:p w:rsidR="001F4FA7" w:rsidRPr="00F94E8E" w:rsidRDefault="001F4FA7" w:rsidP="001F4FA7">
                      <w:pPr>
                        <w:spacing w:line="360" w:lineRule="auto"/>
                        <w:rPr>
                          <w:sz w:val="22"/>
                          <w:szCs w:val="22"/>
                        </w:rPr>
                      </w:pPr>
                      <w:r w:rsidRPr="00F94E8E">
                        <w:rPr>
                          <w:sz w:val="22"/>
                          <w:szCs w:val="22"/>
                        </w:rPr>
                        <w:t xml:space="preserve">Signature: _____________________________ Date: </w:t>
                      </w:r>
                      <w:proofErr w:type="gramStart"/>
                      <w:r w:rsidRPr="00F94E8E">
                        <w:rPr>
                          <w:sz w:val="22"/>
                          <w:szCs w:val="22"/>
                        </w:rPr>
                        <w:t>…./</w:t>
                      </w:r>
                      <w:proofErr w:type="gramEnd"/>
                      <w:r w:rsidRPr="00F94E8E">
                        <w:rPr>
                          <w:sz w:val="22"/>
                          <w:szCs w:val="22"/>
                        </w:rPr>
                        <w:t>…./</w:t>
                      </w:r>
                      <w:r>
                        <w:rPr>
                          <w:sz w:val="22"/>
                          <w:szCs w:val="22"/>
                        </w:rPr>
                        <w:t>2019</w:t>
                      </w:r>
                    </w:p>
                    <w:p w:rsidR="001F4FA7" w:rsidRDefault="001F4FA7" w:rsidP="001F4FA7">
                      <w:pPr>
                        <w:rPr>
                          <w:i/>
                          <w:sz w:val="22"/>
                          <w:szCs w:val="22"/>
                          <w:u w:val="single"/>
                        </w:rPr>
                      </w:pPr>
                    </w:p>
                    <w:p w:rsidR="001F4FA7" w:rsidRDefault="001F4FA7" w:rsidP="001F4FA7">
                      <w:pPr>
                        <w:rPr>
                          <w:b/>
                          <w:sz w:val="22"/>
                          <w:szCs w:val="22"/>
                        </w:rPr>
                      </w:pPr>
                      <w:r w:rsidRPr="00296D44">
                        <w:rPr>
                          <w:i/>
                          <w:sz w:val="22"/>
                          <w:szCs w:val="22"/>
                          <w:u w:val="single"/>
                        </w:rPr>
                        <w:t>Please make a copy &amp; return this form to</w:t>
                      </w:r>
                      <w:r w:rsidRPr="00F94E8E">
                        <w:rPr>
                          <w:sz w:val="22"/>
                          <w:szCs w:val="22"/>
                        </w:rPr>
                        <w:t xml:space="preserve">:   </w:t>
                      </w:r>
                      <w:r>
                        <w:rPr>
                          <w:sz w:val="22"/>
                          <w:szCs w:val="22"/>
                        </w:rPr>
                        <w:t>CAPITAL EXHIBITION SERVICES JOINT STOCK COMPANY</w:t>
                      </w:r>
                      <w:r>
                        <w:rPr>
                          <w:b/>
                          <w:sz w:val="22"/>
                          <w:szCs w:val="22"/>
                        </w:rPr>
                        <w:tab/>
                      </w:r>
                    </w:p>
                    <w:p w:rsidR="001F4FA7" w:rsidRPr="00F94E8E" w:rsidRDefault="001F4FA7" w:rsidP="001F4FA7">
                      <w:pPr>
                        <w:rPr>
                          <w:i/>
                          <w:iCs/>
                          <w:sz w:val="22"/>
                          <w:szCs w:val="22"/>
                        </w:rPr>
                      </w:pPr>
                      <w:r w:rsidRPr="00F94E8E">
                        <w:rPr>
                          <w:i/>
                          <w:iCs/>
                          <w:sz w:val="22"/>
                          <w:szCs w:val="22"/>
                        </w:rPr>
                        <w:t xml:space="preserve">Email: </w:t>
                      </w:r>
                      <w:r w:rsidRPr="006E23C3">
                        <w:rPr>
                          <w:i/>
                          <w:iCs/>
                          <w:sz w:val="22"/>
                          <w:szCs w:val="22"/>
                        </w:rPr>
                        <w:t>huongnt@ve</w:t>
                      </w:r>
                      <w:r>
                        <w:rPr>
                          <w:i/>
                          <w:iCs/>
                          <w:sz w:val="22"/>
                          <w:szCs w:val="22"/>
                        </w:rPr>
                        <w:t>fac.vn</w:t>
                      </w:r>
                      <w:r w:rsidRPr="00F94E8E">
                        <w:rPr>
                          <w:i/>
                          <w:iCs/>
                          <w:sz w:val="22"/>
                          <w:szCs w:val="22"/>
                        </w:rPr>
                        <w:t xml:space="preserve"> or</w:t>
                      </w:r>
                      <w:r>
                        <w:rPr>
                          <w:i/>
                          <w:iCs/>
                          <w:sz w:val="22"/>
                          <w:szCs w:val="22"/>
                        </w:rPr>
                        <w:t xml:space="preserve">  </w:t>
                      </w:r>
                    </w:p>
                  </w:txbxContent>
                </v:textbox>
              </v:shape>
            </w:pict>
          </mc:Fallback>
        </mc:AlternateContent>
      </w:r>
    </w:p>
    <w:p w:rsidR="001F4FA7" w:rsidRPr="003159E1" w:rsidRDefault="001F4FA7" w:rsidP="001F4FA7">
      <w:pPr>
        <w:spacing w:line="276" w:lineRule="auto"/>
        <w:rPr>
          <w:rFonts w:ascii="Times" w:hAnsi="Times"/>
          <w:sz w:val="22"/>
        </w:rPr>
      </w:pPr>
      <w:r w:rsidRPr="003159E1">
        <w:rPr>
          <w:rFonts w:ascii="Times" w:hAnsi="Times"/>
          <w:sz w:val="22"/>
        </w:rPr>
        <w:t xml:space="preserve"> </w:t>
      </w:r>
    </w:p>
    <w:p w:rsidR="001F4FA7" w:rsidRPr="003159E1" w:rsidRDefault="001F4FA7" w:rsidP="001F4FA7">
      <w:pPr>
        <w:spacing w:line="276" w:lineRule="auto"/>
        <w:rPr>
          <w:rFonts w:ascii="Times" w:hAnsi="Times"/>
          <w:sz w:val="22"/>
        </w:rPr>
      </w:pPr>
    </w:p>
    <w:p w:rsidR="001F4FA7" w:rsidRPr="003159E1" w:rsidRDefault="001F4FA7" w:rsidP="001F4FA7">
      <w:pPr>
        <w:spacing w:line="276" w:lineRule="auto"/>
        <w:rPr>
          <w:rFonts w:ascii="Times" w:hAnsi="Times"/>
          <w:sz w:val="22"/>
        </w:rPr>
      </w:pPr>
    </w:p>
    <w:p w:rsidR="001F4FA7" w:rsidRPr="003159E1" w:rsidRDefault="001F4FA7" w:rsidP="001F4FA7">
      <w:pPr>
        <w:spacing w:line="276" w:lineRule="auto"/>
        <w:rPr>
          <w:rFonts w:ascii="Times" w:hAnsi="Times"/>
          <w:sz w:val="22"/>
        </w:rPr>
      </w:pPr>
    </w:p>
    <w:p w:rsidR="001F4FA7" w:rsidRPr="003159E1" w:rsidRDefault="001F4FA7" w:rsidP="001F4FA7">
      <w:pPr>
        <w:spacing w:line="276" w:lineRule="auto"/>
        <w:rPr>
          <w:rFonts w:ascii="Times" w:hAnsi="Times"/>
          <w:sz w:val="22"/>
        </w:rPr>
      </w:pPr>
    </w:p>
    <w:p w:rsidR="001F4FA7" w:rsidRPr="003159E1" w:rsidRDefault="001F4FA7" w:rsidP="001F4FA7">
      <w:pPr>
        <w:spacing w:line="276" w:lineRule="auto"/>
        <w:rPr>
          <w:rFonts w:ascii="Times" w:hAnsi="Times"/>
          <w:sz w:val="22"/>
        </w:rPr>
      </w:pPr>
    </w:p>
    <w:p w:rsidR="001F4FA7" w:rsidRPr="003159E1" w:rsidRDefault="001F4FA7" w:rsidP="001F4FA7">
      <w:pPr>
        <w:spacing w:line="276" w:lineRule="auto"/>
        <w:rPr>
          <w:rFonts w:ascii="Times" w:hAnsi="Times"/>
          <w:sz w:val="22"/>
        </w:rPr>
      </w:pPr>
    </w:p>
    <w:p w:rsidR="00522AED" w:rsidRDefault="001F4FA7" w:rsidP="001F4FA7">
      <w:r w:rsidRPr="003159E1">
        <w:rPr>
          <w:rFonts w:ascii="Times" w:hAnsi="Times"/>
          <w:sz w:val="22"/>
        </w:rPr>
        <w:br w:type="page"/>
      </w:r>
    </w:p>
    <w:sectPr w:rsidR="00522AED" w:rsidSect="006C36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lfaen">
    <w:altName w:val="Times New Roman"/>
    <w:panose1 w:val="020B0604020202020204"/>
    <w:charset w:val="00"/>
    <w:family w:val="roman"/>
    <w:pitch w:val="variable"/>
    <w:sig w:usb0="040006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34413"/>
    <w:multiLevelType w:val="hybridMultilevel"/>
    <w:tmpl w:val="8F0A165E"/>
    <w:lvl w:ilvl="0" w:tplc="567C2372">
      <w:start w:val="1"/>
      <w:numFmt w:val="decimal"/>
      <w:lvlText w:val="4.%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F79C6"/>
    <w:multiLevelType w:val="hybridMultilevel"/>
    <w:tmpl w:val="70F6F240"/>
    <w:lvl w:ilvl="0" w:tplc="20280B88">
      <w:start w:val="1"/>
      <w:numFmt w:val="decimal"/>
      <w:lvlText w:val="2.%1"/>
      <w:lvlJc w:val="left"/>
      <w:pPr>
        <w:ind w:left="450" w:hanging="360"/>
      </w:pPr>
      <w:rPr>
        <w:rFonts w:hint="default"/>
      </w:rPr>
    </w:lvl>
    <w:lvl w:ilvl="1" w:tplc="39F49B92">
      <w:start w:val="2"/>
      <w:numFmt w:val="bullet"/>
      <w:lvlText w:val="-"/>
      <w:lvlJc w:val="left"/>
      <w:pPr>
        <w:ind w:left="1170" w:hanging="360"/>
      </w:pPr>
      <w:rPr>
        <w:rFonts w:ascii="Times New Roman" w:eastAsia="PMingLiU" w:hAnsi="Times New Roman" w:cs="Times New Roman"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5FC143F8"/>
    <w:multiLevelType w:val="hybridMultilevel"/>
    <w:tmpl w:val="B75AA714"/>
    <w:lvl w:ilvl="0" w:tplc="14C655D2">
      <w:start w:val="1"/>
      <w:numFmt w:val="bullet"/>
      <w:lvlText w:val="-"/>
      <w:lvlJc w:val="left"/>
      <w:pPr>
        <w:ind w:left="720" w:hanging="360"/>
      </w:pPr>
      <w:rPr>
        <w:rFonts w:ascii="Sylfaen" w:hAnsi="Sylfaen" w:hint="default"/>
      </w:rPr>
    </w:lvl>
    <w:lvl w:ilvl="1" w:tplc="14C655D2">
      <w:start w:val="1"/>
      <w:numFmt w:val="bullet"/>
      <w:lvlText w:val="-"/>
      <w:lvlJc w:val="left"/>
      <w:pPr>
        <w:ind w:left="900" w:hanging="360"/>
      </w:pPr>
      <w:rPr>
        <w:rFonts w:ascii="Sylfaen" w:hAnsi="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154F9C"/>
    <w:multiLevelType w:val="hybridMultilevel"/>
    <w:tmpl w:val="A774A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A7"/>
    <w:rsid w:val="001F4FA7"/>
    <w:rsid w:val="00522AED"/>
    <w:rsid w:val="006C3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F6B38-E5F9-2E47-8243-4058F4B2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FA7"/>
    <w:rPr>
      <w:rFonts w:ascii="Times New Roman" w:eastAsia="PMingLiU" w:hAnsi="Times New Roman" w:cs="Times New Roman"/>
      <w:color w:val="000000"/>
      <w:szCs w:val="20"/>
    </w:rPr>
  </w:style>
  <w:style w:type="paragraph" w:styleId="Heading2">
    <w:name w:val="heading 2"/>
    <w:basedOn w:val="Normal"/>
    <w:next w:val="Normal"/>
    <w:link w:val="Heading2Char"/>
    <w:qFormat/>
    <w:rsid w:val="001F4FA7"/>
    <w:pPr>
      <w:keepNext/>
      <w:spacing w:line="720" w:lineRule="auto"/>
      <w:outlineLvl w:val="1"/>
    </w:pPr>
    <w:rPr>
      <w:rFonts w:ascii="Arial" w:hAnsi="Arial"/>
      <w:b/>
      <w:bCs/>
      <w:sz w:val="48"/>
      <w:szCs w:val="48"/>
      <w:lang w:val="x-none" w:eastAsia="x-none"/>
    </w:rPr>
  </w:style>
  <w:style w:type="paragraph" w:styleId="Heading9">
    <w:name w:val="heading 9"/>
    <w:basedOn w:val="Normal"/>
    <w:next w:val="Normal"/>
    <w:link w:val="Heading9Char"/>
    <w:qFormat/>
    <w:rsid w:val="001F4FA7"/>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4FA7"/>
    <w:rPr>
      <w:rFonts w:ascii="Arial" w:eastAsia="PMingLiU" w:hAnsi="Arial" w:cs="Times New Roman"/>
      <w:b/>
      <w:bCs/>
      <w:color w:val="000000"/>
      <w:sz w:val="48"/>
      <w:szCs w:val="48"/>
      <w:lang w:val="x-none" w:eastAsia="x-none"/>
    </w:rPr>
  </w:style>
  <w:style w:type="character" w:customStyle="1" w:styleId="Heading9Char">
    <w:name w:val="Heading 9 Char"/>
    <w:basedOn w:val="DefaultParagraphFont"/>
    <w:link w:val="Heading9"/>
    <w:rsid w:val="001F4FA7"/>
    <w:rPr>
      <w:rFonts w:ascii="Times New Roman" w:eastAsia="PMingLiU" w:hAnsi="Times New Roman" w:cs="Times New Roman"/>
      <w:b/>
      <w:color w:val="000000"/>
      <w:sz w:val="22"/>
      <w:szCs w:val="20"/>
    </w:rPr>
  </w:style>
  <w:style w:type="paragraph" w:styleId="BodyText">
    <w:name w:val="Body Text"/>
    <w:basedOn w:val="Normal"/>
    <w:link w:val="BodyTextChar"/>
    <w:semiHidden/>
    <w:rsid w:val="001F4FA7"/>
    <w:rPr>
      <w:b/>
      <w:bCs/>
    </w:rPr>
  </w:style>
  <w:style w:type="character" w:customStyle="1" w:styleId="BodyTextChar">
    <w:name w:val="Body Text Char"/>
    <w:basedOn w:val="DefaultParagraphFont"/>
    <w:link w:val="BodyText"/>
    <w:semiHidden/>
    <w:rsid w:val="001F4FA7"/>
    <w:rPr>
      <w:rFonts w:ascii="Times New Roman" w:eastAsia="PMingLiU" w:hAnsi="Times New Roman" w:cs="Times New Roman"/>
      <w:b/>
      <w:bCs/>
      <w:color w:val="000000"/>
      <w:szCs w:val="20"/>
    </w:rPr>
  </w:style>
  <w:style w:type="paragraph" w:styleId="BodyTextIndent">
    <w:name w:val="Body Text Indent"/>
    <w:basedOn w:val="Normal"/>
    <w:link w:val="BodyTextIndentChar"/>
    <w:semiHidden/>
    <w:rsid w:val="001F4FA7"/>
    <w:pPr>
      <w:ind w:left="284" w:hanging="284"/>
      <w:jc w:val="both"/>
    </w:pPr>
    <w:rPr>
      <w:b/>
    </w:rPr>
  </w:style>
  <w:style w:type="character" w:customStyle="1" w:styleId="BodyTextIndentChar">
    <w:name w:val="Body Text Indent Char"/>
    <w:basedOn w:val="DefaultParagraphFont"/>
    <w:link w:val="BodyTextIndent"/>
    <w:semiHidden/>
    <w:rsid w:val="001F4FA7"/>
    <w:rPr>
      <w:rFonts w:ascii="Times New Roman" w:eastAsia="PMingLiU" w:hAnsi="Times New Roman" w:cs="Times New Roman"/>
      <w:b/>
      <w:color w:val="000000"/>
      <w:szCs w:val="20"/>
    </w:rPr>
  </w:style>
  <w:style w:type="paragraph" w:styleId="BodyText2">
    <w:name w:val="Body Text 2"/>
    <w:basedOn w:val="Normal"/>
    <w:link w:val="BodyText2Char"/>
    <w:semiHidden/>
    <w:rsid w:val="001F4FA7"/>
    <w:pPr>
      <w:jc w:val="both"/>
    </w:pPr>
    <w:rPr>
      <w:i/>
    </w:rPr>
  </w:style>
  <w:style w:type="character" w:customStyle="1" w:styleId="BodyText2Char">
    <w:name w:val="Body Text 2 Char"/>
    <w:basedOn w:val="DefaultParagraphFont"/>
    <w:link w:val="BodyText2"/>
    <w:semiHidden/>
    <w:rsid w:val="001F4FA7"/>
    <w:rPr>
      <w:rFonts w:ascii="Times New Roman" w:eastAsia="PMingLiU" w:hAnsi="Times New Roman" w:cs="Times New Roman"/>
      <w: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linh@dbschenker.com" TargetMode="External"/><Relationship Id="rId5" Type="http://schemas.openxmlformats.org/officeDocument/2006/relationships/hyperlink" Target="mailto:le.huong@aptshowfreigh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1258</Words>
  <Characters>7173</Characters>
  <Application>Microsoft Office Word</Application>
  <DocSecurity>0</DocSecurity>
  <Lines>59</Lines>
  <Paragraphs>16</Paragraphs>
  <ScaleCrop>false</ScaleCrop>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2019-08-25T17:16:00Z</dcterms:created>
  <dcterms:modified xsi:type="dcterms:W3CDTF">2019-08-25T17:18:00Z</dcterms:modified>
</cp:coreProperties>
</file>